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Извещение о проведении электронного аукциона по капремонту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Сведения о редакции извещения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A5340">
        <w:rPr>
          <w:rFonts w:ascii="Times New Roman" w:hAnsi="Times New Roman" w:cs="Times New Roman"/>
          <w:bCs/>
          <w:sz w:val="24"/>
          <w:szCs w:val="24"/>
        </w:rPr>
        <w:t>Версия</w:t>
      </w:r>
      <w:r w:rsidR="00AB54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1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Дата размещения</w:t>
      </w:r>
    </w:p>
    <w:p w:rsidR="00294134" w:rsidRDefault="00A30710" w:rsidP="009A53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0710">
        <w:rPr>
          <w:rFonts w:ascii="Times New Roman" w:hAnsi="Times New Roman" w:cs="Times New Roman"/>
          <w:sz w:val="24"/>
          <w:szCs w:val="24"/>
        </w:rPr>
        <w:t>28.12.2017 16:57 (MSK+00:00)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Общие сведения о закупке</w:t>
      </w:r>
    </w:p>
    <w:p w:rsidR="00B0021E" w:rsidRPr="00B0021E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Идентификационный номер электронного аукциона</w:t>
      </w:r>
      <w:r w:rsidR="00B002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0710" w:rsidRPr="00A30710">
        <w:rPr>
          <w:rFonts w:ascii="Times New Roman" w:hAnsi="Times New Roman" w:cs="Times New Roman"/>
          <w:sz w:val="24"/>
          <w:szCs w:val="24"/>
        </w:rPr>
        <w:t>ЭАКР470000000705421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</w:t>
      </w:r>
    </w:p>
    <w:p w:rsidR="00A30710" w:rsidRDefault="00A30710" w:rsidP="009A53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0710">
        <w:rPr>
          <w:rFonts w:ascii="Times New Roman" w:hAnsi="Times New Roman" w:cs="Times New Roman"/>
          <w:sz w:val="24"/>
          <w:szCs w:val="24"/>
        </w:rPr>
        <w:t xml:space="preserve">Оказание услуг по строительному </w:t>
      </w:r>
      <w:proofErr w:type="gramStart"/>
      <w:r w:rsidRPr="00A30710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A30710">
        <w:rPr>
          <w:rFonts w:ascii="Times New Roman" w:hAnsi="Times New Roman" w:cs="Times New Roman"/>
          <w:sz w:val="24"/>
          <w:szCs w:val="24"/>
        </w:rPr>
        <w:t xml:space="preserve"> выполнением работ по капитальному ремонту общего имущества многоквартирных домов, расположенных на территории Ленинградской области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Сведения об организаторе закупки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Наименование организации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5340">
        <w:rPr>
          <w:rFonts w:ascii="Times New Roman" w:hAnsi="Times New Roman" w:cs="Times New Roman"/>
          <w:sz w:val="24"/>
          <w:szCs w:val="24"/>
        </w:rPr>
        <w:t>Государственное предприятие Ленинградской области "Фонд имущества Ленинградской области"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ИНН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4703126082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ОГРН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1124703000487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КПП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470301001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Адрес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 xml:space="preserve">Российская Федерация, 191311, Ленинградская </w:t>
      </w:r>
      <w:proofErr w:type="spellStart"/>
      <w:proofErr w:type="gramStart"/>
      <w:r w:rsidRPr="009A534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proofErr w:type="gramEnd"/>
      <w:r w:rsidRPr="009A5340">
        <w:rPr>
          <w:rFonts w:ascii="Times New Roman" w:hAnsi="Times New Roman" w:cs="Times New Roman"/>
          <w:sz w:val="24"/>
          <w:szCs w:val="24"/>
        </w:rPr>
        <w:t>, г. Санкт-Петербург, ул. Смольного, 3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Адрес электронной почты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es_anpilova@lenreg.ru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Номер телефона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78124002481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Сведения о заказчике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Полное наименование заказчика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5340">
        <w:rPr>
          <w:rFonts w:ascii="Times New Roman" w:hAnsi="Times New Roman" w:cs="Times New Roman"/>
          <w:sz w:val="24"/>
          <w:szCs w:val="24"/>
        </w:rPr>
        <w:t>Некоммерческая организация "Фонд капитального ремонта многоквартирных домов Ленинградской области"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ИНН заказчика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4703471025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ОГРН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1134700002007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КПП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470301001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Адрес заказчика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 xml:space="preserve">Российская Федерация, 188653, Ленинградская обл., Всеволожский район </w:t>
      </w:r>
      <w:proofErr w:type="spellStart"/>
      <w:r w:rsidRPr="009A5340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9A5340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9A5340">
        <w:rPr>
          <w:rFonts w:ascii="Times New Roman" w:hAnsi="Times New Roman" w:cs="Times New Roman"/>
          <w:sz w:val="24"/>
          <w:szCs w:val="24"/>
        </w:rPr>
        <w:t>галатово</w:t>
      </w:r>
      <w:proofErr w:type="spellEnd"/>
      <w:r w:rsidRPr="009A5340">
        <w:rPr>
          <w:rFonts w:ascii="Times New Roman" w:hAnsi="Times New Roman" w:cs="Times New Roman"/>
          <w:sz w:val="24"/>
          <w:szCs w:val="24"/>
        </w:rPr>
        <w:t xml:space="preserve">, в/г </w:t>
      </w:r>
      <w:proofErr w:type="spellStart"/>
      <w:r w:rsidRPr="009A5340">
        <w:rPr>
          <w:rFonts w:ascii="Times New Roman" w:hAnsi="Times New Roman" w:cs="Times New Roman"/>
          <w:sz w:val="24"/>
          <w:szCs w:val="24"/>
        </w:rPr>
        <w:t>Агалатово</w:t>
      </w:r>
      <w:proofErr w:type="spellEnd"/>
      <w:r w:rsidRPr="009A5340">
        <w:rPr>
          <w:rFonts w:ascii="Times New Roman" w:hAnsi="Times New Roman" w:cs="Times New Roman"/>
          <w:sz w:val="24"/>
          <w:szCs w:val="24"/>
        </w:rPr>
        <w:t>, 161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Адрес электронной почты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reg.operator@lokaprem.ru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Номер телефона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78123209915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Официальный сайт, на котором размещена документация о проведении электронного аукциона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https://www.etp-ets.ru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Сроки проведения закупки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Дата и время окончания срока подачи заявок</w:t>
      </w:r>
    </w:p>
    <w:p w:rsidR="009A5340" w:rsidRPr="009A5340" w:rsidRDefault="00A30710" w:rsidP="009A53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0710">
        <w:rPr>
          <w:rFonts w:ascii="Times New Roman" w:hAnsi="Times New Roman" w:cs="Times New Roman"/>
          <w:sz w:val="24"/>
          <w:szCs w:val="24"/>
        </w:rPr>
        <w:t>05.02.2018 09:00 (MSK+00:00)</w:t>
      </w:r>
      <w:r w:rsidR="009A5340" w:rsidRPr="009A5340">
        <w:rPr>
          <w:rFonts w:ascii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7" type="#_x0000_t75" style="width:1in;height:18pt" o:ole="">
            <v:imagedata r:id="rId5" o:title=""/>
          </v:shape>
          <w:control r:id="rId6" w:name="DefaultOcxName1" w:shapeid="_x0000_i1137"/>
        </w:objec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Дата окончания рассмотрения заявок</w:t>
      </w:r>
    </w:p>
    <w:p w:rsidR="00A30710" w:rsidRDefault="00A30710" w:rsidP="009A53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0710">
        <w:rPr>
          <w:rFonts w:ascii="Times New Roman" w:hAnsi="Times New Roman" w:cs="Times New Roman"/>
          <w:sz w:val="24"/>
          <w:szCs w:val="24"/>
        </w:rPr>
        <w:t>07.02.2018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Дата проведения электронного аукциона</w:t>
      </w:r>
    </w:p>
    <w:p w:rsidR="00A30710" w:rsidRDefault="00A30710" w:rsidP="009A53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0710">
        <w:rPr>
          <w:rFonts w:ascii="Times New Roman" w:hAnsi="Times New Roman" w:cs="Times New Roman"/>
          <w:sz w:val="24"/>
          <w:szCs w:val="24"/>
        </w:rPr>
        <w:t>12.02.2018 11:00 (MSK+00:00)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Условия выполнения работ (услуг)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Место выполнения работ (оказания услуг)</w:t>
      </w:r>
    </w:p>
    <w:p w:rsidR="00A30710" w:rsidRDefault="00A30710" w:rsidP="009A5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0710">
        <w:rPr>
          <w:rFonts w:ascii="Times New Roman" w:hAnsi="Times New Roman" w:cs="Times New Roman"/>
          <w:sz w:val="24"/>
          <w:szCs w:val="24"/>
        </w:rPr>
        <w:t xml:space="preserve">Гатчинский муниципальный район: </w:t>
      </w:r>
      <w:proofErr w:type="gramStart"/>
      <w:r w:rsidRPr="00A30710">
        <w:rPr>
          <w:rFonts w:ascii="Times New Roman" w:hAnsi="Times New Roman" w:cs="Times New Roman"/>
          <w:sz w:val="24"/>
          <w:szCs w:val="24"/>
        </w:rPr>
        <w:t xml:space="preserve">Г. Гатчина, просп. 25 Октября, д. 23; Г. Гатчина, просп. Красноармейский, д. 46; Г. Гатчина, просп. Красноармейский, д. 48; Г. Гатчина, </w:t>
      </w:r>
      <w:r w:rsidRPr="00A30710">
        <w:rPr>
          <w:rFonts w:ascii="Times New Roman" w:hAnsi="Times New Roman" w:cs="Times New Roman"/>
          <w:sz w:val="24"/>
          <w:szCs w:val="24"/>
        </w:rPr>
        <w:lastRenderedPageBreak/>
        <w:t xml:space="preserve">просп. Красноармейский, д. 48Б; Г. Гатчина, ул. Герцена, д. 25А; Г. Гатчина, ул. </w:t>
      </w:r>
      <w:proofErr w:type="spellStart"/>
      <w:r w:rsidRPr="00A30710">
        <w:rPr>
          <w:rFonts w:ascii="Times New Roman" w:hAnsi="Times New Roman" w:cs="Times New Roman"/>
          <w:sz w:val="24"/>
          <w:szCs w:val="24"/>
        </w:rPr>
        <w:t>Григорина</w:t>
      </w:r>
      <w:proofErr w:type="spellEnd"/>
      <w:r w:rsidRPr="00A30710">
        <w:rPr>
          <w:rFonts w:ascii="Times New Roman" w:hAnsi="Times New Roman" w:cs="Times New Roman"/>
          <w:sz w:val="24"/>
          <w:szCs w:val="24"/>
        </w:rPr>
        <w:t>, д. 4; Г. Гатчина, ул. К. Маркса, д. 11; Г. Гатчина, ул. К. Маркса, д. 14А;</w:t>
      </w:r>
      <w:proofErr w:type="gramEnd"/>
      <w:r w:rsidRPr="00A307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0710">
        <w:rPr>
          <w:rFonts w:ascii="Times New Roman" w:hAnsi="Times New Roman" w:cs="Times New Roman"/>
          <w:sz w:val="24"/>
          <w:szCs w:val="24"/>
        </w:rPr>
        <w:t xml:space="preserve">Г. Гатчина, ул. К. Маркса, д. 5; Г. Гатчина, ул. Урицкого, д. 23; Г. Гатчина, ул. Урицкого, д. 30; Пос. </w:t>
      </w:r>
      <w:proofErr w:type="spellStart"/>
      <w:r w:rsidRPr="00A30710">
        <w:rPr>
          <w:rFonts w:ascii="Times New Roman" w:hAnsi="Times New Roman" w:cs="Times New Roman"/>
          <w:sz w:val="24"/>
          <w:szCs w:val="24"/>
        </w:rPr>
        <w:t>Кобринское</w:t>
      </w:r>
      <w:proofErr w:type="spellEnd"/>
      <w:r w:rsidRPr="00A30710">
        <w:rPr>
          <w:rFonts w:ascii="Times New Roman" w:hAnsi="Times New Roman" w:cs="Times New Roman"/>
          <w:sz w:val="24"/>
          <w:szCs w:val="24"/>
        </w:rPr>
        <w:t>, ул. Центральная, д. 24; Ломоносовский муниципальный район:</w:t>
      </w:r>
      <w:proofErr w:type="gramEnd"/>
      <w:r w:rsidRPr="00A307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0710">
        <w:rPr>
          <w:rFonts w:ascii="Times New Roman" w:hAnsi="Times New Roman" w:cs="Times New Roman"/>
          <w:sz w:val="24"/>
          <w:szCs w:val="24"/>
        </w:rPr>
        <w:t xml:space="preserve">Пос. Аннино, ул. 10 Пятилетки, д. 6; Дер. </w:t>
      </w:r>
      <w:proofErr w:type="spellStart"/>
      <w:r w:rsidRPr="00A30710">
        <w:rPr>
          <w:rFonts w:ascii="Times New Roman" w:hAnsi="Times New Roman" w:cs="Times New Roman"/>
          <w:sz w:val="24"/>
          <w:szCs w:val="24"/>
        </w:rPr>
        <w:t>Сойкино</w:t>
      </w:r>
      <w:proofErr w:type="spellEnd"/>
      <w:r w:rsidRPr="00A30710">
        <w:rPr>
          <w:rFonts w:ascii="Times New Roman" w:hAnsi="Times New Roman" w:cs="Times New Roman"/>
          <w:sz w:val="24"/>
          <w:szCs w:val="24"/>
        </w:rPr>
        <w:t xml:space="preserve">, д. 40; Дер. </w:t>
      </w:r>
      <w:proofErr w:type="spellStart"/>
      <w:r w:rsidRPr="00A30710">
        <w:rPr>
          <w:rFonts w:ascii="Times New Roman" w:hAnsi="Times New Roman" w:cs="Times New Roman"/>
          <w:sz w:val="24"/>
          <w:szCs w:val="24"/>
        </w:rPr>
        <w:t>Сойкино</w:t>
      </w:r>
      <w:proofErr w:type="spellEnd"/>
      <w:r w:rsidRPr="00A30710">
        <w:rPr>
          <w:rFonts w:ascii="Times New Roman" w:hAnsi="Times New Roman" w:cs="Times New Roman"/>
          <w:sz w:val="24"/>
          <w:szCs w:val="24"/>
        </w:rPr>
        <w:t xml:space="preserve">, д. 42; </w:t>
      </w:r>
      <w:proofErr w:type="spellStart"/>
      <w:r w:rsidRPr="00A30710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A30710">
        <w:rPr>
          <w:rFonts w:ascii="Times New Roman" w:hAnsi="Times New Roman" w:cs="Times New Roman"/>
          <w:sz w:val="24"/>
          <w:szCs w:val="24"/>
        </w:rPr>
        <w:t xml:space="preserve"> муниципальный район:</w:t>
      </w:r>
      <w:proofErr w:type="gramEnd"/>
      <w:r w:rsidRPr="00A30710">
        <w:rPr>
          <w:rFonts w:ascii="Times New Roman" w:hAnsi="Times New Roman" w:cs="Times New Roman"/>
          <w:sz w:val="24"/>
          <w:szCs w:val="24"/>
        </w:rPr>
        <w:t xml:space="preserve"> Пос. </w:t>
      </w:r>
      <w:proofErr w:type="gramStart"/>
      <w:r w:rsidRPr="00A30710">
        <w:rPr>
          <w:rFonts w:ascii="Times New Roman" w:hAnsi="Times New Roman" w:cs="Times New Roman"/>
          <w:sz w:val="24"/>
          <w:szCs w:val="24"/>
        </w:rPr>
        <w:t>Мичуринское</w:t>
      </w:r>
      <w:proofErr w:type="gramEnd"/>
      <w:r w:rsidRPr="00A30710">
        <w:rPr>
          <w:rFonts w:ascii="Times New Roman" w:hAnsi="Times New Roman" w:cs="Times New Roman"/>
          <w:sz w:val="24"/>
          <w:szCs w:val="24"/>
        </w:rPr>
        <w:t xml:space="preserve">, ул. Первомайская, д. 7б; </w:t>
      </w:r>
      <w:proofErr w:type="spellStart"/>
      <w:r w:rsidRPr="00A30710">
        <w:rPr>
          <w:rFonts w:ascii="Times New Roman" w:hAnsi="Times New Roman" w:cs="Times New Roman"/>
          <w:sz w:val="24"/>
          <w:szCs w:val="24"/>
        </w:rPr>
        <w:t>Сланцевский</w:t>
      </w:r>
      <w:proofErr w:type="spellEnd"/>
      <w:r w:rsidRPr="00A30710">
        <w:rPr>
          <w:rFonts w:ascii="Times New Roman" w:hAnsi="Times New Roman" w:cs="Times New Roman"/>
          <w:sz w:val="24"/>
          <w:szCs w:val="24"/>
        </w:rPr>
        <w:t xml:space="preserve"> муниципальный район: </w:t>
      </w:r>
      <w:proofErr w:type="gramStart"/>
      <w:r w:rsidRPr="00A30710">
        <w:rPr>
          <w:rFonts w:ascii="Times New Roman" w:hAnsi="Times New Roman" w:cs="Times New Roman"/>
          <w:sz w:val="24"/>
          <w:szCs w:val="24"/>
        </w:rPr>
        <w:t xml:space="preserve">Пос. Сельхозтехника, д. 5; Г. Сланцы, ул. Кирова, д. 21; Г. Сланцы, ул. Кирова, д. 25; Г. Сланцы, ул. Кирова, д. 45; </w:t>
      </w:r>
      <w:proofErr w:type="spellStart"/>
      <w:r w:rsidRPr="00A30710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Pr="00A30710">
        <w:rPr>
          <w:rFonts w:ascii="Times New Roman" w:hAnsi="Times New Roman" w:cs="Times New Roman"/>
          <w:sz w:val="24"/>
          <w:szCs w:val="24"/>
        </w:rPr>
        <w:t xml:space="preserve"> городской округ:</w:t>
      </w:r>
      <w:proofErr w:type="gramEnd"/>
      <w:r w:rsidRPr="00A307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0710">
        <w:rPr>
          <w:rFonts w:ascii="Times New Roman" w:hAnsi="Times New Roman" w:cs="Times New Roman"/>
          <w:sz w:val="24"/>
          <w:szCs w:val="24"/>
        </w:rPr>
        <w:t>Г. Сосновый Бор, ул. Ленинская, д. 3; Г. Сосновый Бор, ул. Ленинская, д. 7; Г. Сосновый Бор, ул. Комсомольская, д. 3.</w:t>
      </w:r>
      <w:proofErr w:type="gramEnd"/>
    </w:p>
    <w:p w:rsidR="009A5340" w:rsidRPr="009A5340" w:rsidRDefault="009A5340" w:rsidP="009A534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Сроки выполнения работ (оказания услуг)</w:t>
      </w:r>
    </w:p>
    <w:p w:rsidR="009A5340" w:rsidRPr="009A5340" w:rsidRDefault="009A5340" w:rsidP="009A5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340">
        <w:rPr>
          <w:rFonts w:ascii="Times New Roman" w:hAnsi="Times New Roman" w:cs="Times New Roman"/>
          <w:sz w:val="24"/>
          <w:szCs w:val="24"/>
        </w:rPr>
        <w:t>Сроки начала и окончания оказания услуг соответствуют срокам выполнения работ, указанных в договорах о проведении капитального ремонта общего имущества в многоквартирных домах, расположенных на территории Ленинградской области, заключенных между подрядными организациями и Заказчиком по результатам торгов, копии которых передаются Заказчиком Исполнителю, в порядке, предусмотренном проектом Договора (раздел XIV «Проект договора»).</w:t>
      </w:r>
    </w:p>
    <w:p w:rsidR="009A5340" w:rsidRPr="009A5340" w:rsidRDefault="009A5340" w:rsidP="009A534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Условия оплаты выполненных работ (оказанных услуг)</w:t>
      </w:r>
    </w:p>
    <w:p w:rsidR="009A5340" w:rsidRPr="009A5340" w:rsidRDefault="009A5340" w:rsidP="009A5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340">
        <w:rPr>
          <w:rFonts w:ascii="Times New Roman" w:hAnsi="Times New Roman" w:cs="Times New Roman"/>
          <w:sz w:val="24"/>
          <w:szCs w:val="24"/>
        </w:rPr>
        <w:t>Расчёт за фактически оказанные услуги производится Заказчиком на основании выставленного Исполнителем счета и счета-фактуры путем перечисления денежных средств на расчетный счет Исполнителя, в течение 30 (тридцати) рабочих дней с момента подписания акта сдачи-приемки оказанных услуг по каждому многоквартирному дому отдельно, согласованног</w:t>
      </w:r>
      <w:proofErr w:type="gramStart"/>
      <w:r w:rsidRPr="009A5340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9A5340">
        <w:rPr>
          <w:rFonts w:ascii="Times New Roman" w:hAnsi="Times New Roman" w:cs="Times New Roman"/>
          <w:sz w:val="24"/>
          <w:szCs w:val="24"/>
        </w:rPr>
        <w:t>-ых) всеми членами комиссии, указанной в п. 5.1 Договора (раздел XIV «Проект договора»).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Начальная цена и размер обеспечения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Начальная (максимальная) цена договора, руб.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0710" w:rsidRPr="00A30710">
        <w:rPr>
          <w:rFonts w:ascii="Times New Roman" w:hAnsi="Times New Roman" w:cs="Times New Roman"/>
          <w:sz w:val="24"/>
          <w:szCs w:val="24"/>
        </w:rPr>
        <w:t>479 258.33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Величина снижения начальной (максимальной) цены договора (шаг аукциона)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5340">
        <w:rPr>
          <w:rFonts w:ascii="Times New Roman" w:hAnsi="Times New Roman" w:cs="Times New Roman"/>
          <w:sz w:val="24"/>
          <w:szCs w:val="24"/>
        </w:rPr>
        <w:t>От 0,5 процента до 5 процентов начальной (максимальной) цены договора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заявки на участие, </w:t>
      </w:r>
      <w:proofErr w:type="spellStart"/>
      <w:r w:rsidRPr="009A5340">
        <w:rPr>
          <w:rFonts w:ascii="Times New Roman" w:hAnsi="Times New Roman" w:cs="Times New Roman"/>
          <w:b/>
          <w:bCs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0710" w:rsidRPr="00A30710">
        <w:rPr>
          <w:rFonts w:ascii="Times New Roman" w:hAnsi="Times New Roman" w:cs="Times New Roman"/>
          <w:sz w:val="24"/>
          <w:szCs w:val="24"/>
        </w:rPr>
        <w:t>4 792.58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Размер обеспечения заявки на участие, %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340">
        <w:rPr>
          <w:rFonts w:ascii="Times New Roman" w:hAnsi="Times New Roman" w:cs="Times New Roman"/>
          <w:sz w:val="24"/>
          <w:szCs w:val="24"/>
        </w:rPr>
        <w:t>1.00</w:t>
      </w:r>
    </w:p>
    <w:p w:rsid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исполнения обязательств по договору, </w:t>
      </w:r>
      <w:proofErr w:type="spellStart"/>
      <w:r w:rsidRPr="009A5340">
        <w:rPr>
          <w:rFonts w:ascii="Times New Roman" w:hAnsi="Times New Roman" w:cs="Times New Roman"/>
          <w:b/>
          <w:bCs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0710">
        <w:t>143 729.57</w:t>
      </w:r>
      <w:bookmarkStart w:id="0" w:name="_GoBack"/>
      <w:bookmarkEnd w:id="0"/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Размер обеспечения исполнения обязательств по договору, %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5459">
        <w:rPr>
          <w:rFonts w:ascii="Times New Roman" w:hAnsi="Times New Roman" w:cs="Times New Roman"/>
          <w:sz w:val="24"/>
          <w:szCs w:val="24"/>
        </w:rPr>
        <w:t>29,99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Предмет электронного аукциона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Предмет электронного аукциона</w:t>
      </w:r>
    </w:p>
    <w:p w:rsidR="009A5340" w:rsidRDefault="009A5340" w:rsidP="009A53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5340">
        <w:rPr>
          <w:rFonts w:ascii="Times New Roman" w:hAnsi="Times New Roman" w:cs="Times New Roman"/>
          <w:sz w:val="24"/>
          <w:szCs w:val="24"/>
        </w:rPr>
        <w:t>•оказание услуг по осуществлению строительного контроля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Дополнительная информация</w:t>
      </w:r>
    </w:p>
    <w:p w:rsidR="009A5340" w:rsidRPr="009A5340" w:rsidRDefault="009A5340" w:rsidP="009A5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340">
        <w:rPr>
          <w:rFonts w:ascii="Times New Roman" w:hAnsi="Times New Roman" w:cs="Times New Roman"/>
          <w:sz w:val="24"/>
          <w:szCs w:val="24"/>
        </w:rPr>
        <w:t>Сайт в информационно-телекоммуникационной сети «Интернет», на котором размещено Извещение о проведении электронного аукциона http://gz.lenobl.ru. Условия договора об оказании услуг содержатся в проекте договора, являющемся неотъемлемой частью документации об электронном аукционе.</w:t>
      </w:r>
    </w:p>
    <w:p w:rsidR="009A5340" w:rsidRPr="009A5340" w:rsidRDefault="009A5340" w:rsidP="009A534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5340">
        <w:rPr>
          <w:rFonts w:ascii="Times New Roman" w:hAnsi="Times New Roman" w:cs="Times New Roman"/>
          <w:b/>
          <w:bCs/>
          <w:sz w:val="24"/>
          <w:szCs w:val="24"/>
        </w:rPr>
        <w:t>Дополнительные документы</w:t>
      </w:r>
    </w:p>
    <w:tbl>
      <w:tblPr>
        <w:tblW w:w="5000" w:type="pct"/>
        <w:tblBorders>
          <w:top w:val="single" w:sz="6" w:space="0" w:color="D7D7D7"/>
          <w:left w:val="single" w:sz="6" w:space="0" w:color="D7D7D7"/>
          <w:bottom w:val="single" w:sz="6" w:space="0" w:color="D7D7D7"/>
          <w:right w:val="single" w:sz="6" w:space="0" w:color="D7D7D7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8"/>
        <w:gridCol w:w="5417"/>
      </w:tblGrid>
      <w:tr w:rsidR="009A5340" w:rsidRPr="009A5340" w:rsidTr="009A5340">
        <w:trPr>
          <w:cantSplit/>
          <w:tblHeader/>
        </w:trPr>
        <w:tc>
          <w:tcPr>
            <w:tcW w:w="0" w:type="auto"/>
            <w:tcBorders>
              <w:top w:val="single" w:sz="6" w:space="0" w:color="D7D7D7"/>
              <w:left w:val="single" w:sz="6" w:space="0" w:color="D7D7D7"/>
              <w:bottom w:val="single" w:sz="6" w:space="0" w:color="D7D7D7"/>
              <w:right w:val="single" w:sz="6" w:space="0" w:color="D7D7D7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5340" w:rsidRPr="009A5340" w:rsidRDefault="009A5340" w:rsidP="009A534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документа</w:t>
            </w:r>
          </w:p>
        </w:tc>
        <w:tc>
          <w:tcPr>
            <w:tcW w:w="0" w:type="auto"/>
            <w:tcBorders>
              <w:top w:val="single" w:sz="6" w:space="0" w:color="D7D7D7"/>
              <w:left w:val="single" w:sz="6" w:space="0" w:color="D7D7D7"/>
              <w:bottom w:val="single" w:sz="6" w:space="0" w:color="D7D7D7"/>
              <w:right w:val="single" w:sz="6" w:space="0" w:color="D7D7D7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5340" w:rsidRPr="009A5340" w:rsidRDefault="009A5340" w:rsidP="009A534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Файл</w:t>
            </w:r>
          </w:p>
        </w:tc>
      </w:tr>
      <w:tr w:rsidR="009A5340" w:rsidRPr="009A5340" w:rsidTr="009A5340">
        <w:trPr>
          <w:cantSplit/>
        </w:trPr>
        <w:tc>
          <w:tcPr>
            <w:tcW w:w="0" w:type="auto"/>
            <w:tcBorders>
              <w:top w:val="single" w:sz="6" w:space="0" w:color="D7D7D7"/>
              <w:left w:val="single" w:sz="6" w:space="0" w:color="D7D7D7"/>
              <w:bottom w:val="single" w:sz="6" w:space="0" w:color="D7D7D7"/>
              <w:right w:val="single" w:sz="6" w:space="0" w:color="D7D7D7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5340" w:rsidRPr="009A5340" w:rsidRDefault="009A5340" w:rsidP="009A53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340">
              <w:rPr>
                <w:rFonts w:ascii="Times New Roman" w:hAnsi="Times New Roman" w:cs="Times New Roman"/>
                <w:sz w:val="24"/>
                <w:szCs w:val="24"/>
              </w:rPr>
              <w:t>Документация об электронном аукционе</w:t>
            </w:r>
          </w:p>
        </w:tc>
        <w:tc>
          <w:tcPr>
            <w:tcW w:w="0" w:type="auto"/>
            <w:tcBorders>
              <w:top w:val="single" w:sz="6" w:space="0" w:color="D7D7D7"/>
              <w:left w:val="single" w:sz="6" w:space="0" w:color="D7D7D7"/>
              <w:bottom w:val="single" w:sz="6" w:space="0" w:color="D7D7D7"/>
              <w:right w:val="single" w:sz="6" w:space="0" w:color="D7D7D7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5340" w:rsidRPr="009A5340" w:rsidRDefault="009A5340" w:rsidP="009A53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Документация об электронном аукционе.docx</w:t>
            </w:r>
            <w:r w:rsidRPr="009A5340">
              <w:rPr>
                <w:rFonts w:ascii="Times New Roman" w:hAnsi="Times New Roman" w:cs="Times New Roman"/>
                <w:sz w:val="24"/>
                <w:szCs w:val="24"/>
              </w:rPr>
              <w:t xml:space="preserve"> [ссылка]</w:t>
            </w:r>
          </w:p>
        </w:tc>
      </w:tr>
      <w:tr w:rsidR="009A5340" w:rsidRPr="009A5340" w:rsidTr="009A5340">
        <w:trPr>
          <w:cantSplit/>
        </w:trPr>
        <w:tc>
          <w:tcPr>
            <w:tcW w:w="0" w:type="auto"/>
            <w:tcBorders>
              <w:top w:val="single" w:sz="6" w:space="0" w:color="D7D7D7"/>
              <w:left w:val="single" w:sz="6" w:space="0" w:color="D7D7D7"/>
              <w:bottom w:val="single" w:sz="6" w:space="0" w:color="D7D7D7"/>
              <w:right w:val="single" w:sz="6" w:space="0" w:color="D7D7D7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5340" w:rsidRPr="009A5340" w:rsidRDefault="009A5340" w:rsidP="009A53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 договора</w:t>
            </w:r>
          </w:p>
        </w:tc>
        <w:tc>
          <w:tcPr>
            <w:tcW w:w="0" w:type="auto"/>
            <w:tcBorders>
              <w:top w:val="single" w:sz="6" w:space="0" w:color="D7D7D7"/>
              <w:left w:val="single" w:sz="6" w:space="0" w:color="D7D7D7"/>
              <w:bottom w:val="single" w:sz="6" w:space="0" w:color="D7D7D7"/>
              <w:right w:val="single" w:sz="6" w:space="0" w:color="D7D7D7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5340" w:rsidRPr="009A5340" w:rsidRDefault="009A5340" w:rsidP="009A53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Проект договора.docx</w:t>
            </w:r>
            <w:r w:rsidRPr="009A5340">
              <w:rPr>
                <w:rFonts w:ascii="Times New Roman" w:hAnsi="Times New Roman" w:cs="Times New Roman"/>
                <w:sz w:val="24"/>
                <w:szCs w:val="24"/>
              </w:rPr>
              <w:t xml:space="preserve"> [ссылка]</w:t>
            </w:r>
          </w:p>
        </w:tc>
      </w:tr>
    </w:tbl>
    <w:p w:rsidR="00933356" w:rsidRPr="009A5340" w:rsidRDefault="00A30710" w:rsidP="009A534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33356" w:rsidRPr="009A5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340"/>
    <w:rsid w:val="001C756C"/>
    <w:rsid w:val="00294134"/>
    <w:rsid w:val="007F2D8C"/>
    <w:rsid w:val="008C204F"/>
    <w:rsid w:val="009A5340"/>
    <w:rsid w:val="00A30710"/>
    <w:rsid w:val="00AB5459"/>
    <w:rsid w:val="00B0021E"/>
    <w:rsid w:val="00BB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2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2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2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14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653173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62156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68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76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46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0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20795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73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07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650037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24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98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268963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06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92038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73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94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675150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085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85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48073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54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35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535514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799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75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162302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942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327863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941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7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25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71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32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866234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037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5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29272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046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47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744403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650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28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274506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5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26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158929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0042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32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937619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968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62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979995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278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24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6234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3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2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68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853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21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646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53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224262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193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434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73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2170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06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713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42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22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632173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521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64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8594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43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76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33216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36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66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937703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79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16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435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15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44258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186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99607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93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23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85459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9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33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69044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651235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116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8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18416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044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6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0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3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102407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1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4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204174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77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192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0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7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033215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7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8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265126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59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5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597778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42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42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281648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87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4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13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56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12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550674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97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4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031250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79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92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487454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33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23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392019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844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92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9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9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558218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87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50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691395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987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241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814837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643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678946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90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436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804425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293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27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669883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0812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03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0051133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9400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009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668003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34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85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33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393254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68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982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6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882379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8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928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061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6405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3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661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2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386374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183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29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415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679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54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287807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046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6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69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82083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39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68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0960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2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114547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786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13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197642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26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53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253339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16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900884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351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1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63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453888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12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34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35385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38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_</cp:lastModifiedBy>
  <cp:revision>2</cp:revision>
  <dcterms:created xsi:type="dcterms:W3CDTF">2017-12-28T14:00:00Z</dcterms:created>
  <dcterms:modified xsi:type="dcterms:W3CDTF">2017-12-28T14:00:00Z</dcterms:modified>
</cp:coreProperties>
</file>