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199" w:rsidRPr="001A3CC7" w:rsidRDefault="001A3CC7" w:rsidP="00C61199">
      <w:r>
        <w:rPr>
          <w:rFonts w:ascii="Times New Roman" w:hAnsi="Times New Roman"/>
          <w:noProof/>
          <w:color w:val="000000"/>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3510915</wp:posOffset>
                </wp:positionH>
                <wp:positionV relativeFrom="paragraph">
                  <wp:posOffset>-227330</wp:posOffset>
                </wp:positionV>
                <wp:extent cx="2657475" cy="1724025"/>
                <wp:effectExtent l="0" t="0" r="9525" b="952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57475" cy="17240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72F32" w:rsidRPr="00BD535D" w:rsidRDefault="00572F32" w:rsidP="00A874FE">
                            <w:pPr>
                              <w:rPr>
                                <w:rFonts w:ascii="Times New Roman" w:hAnsi="Times New Roman"/>
                                <w:bCs/>
                                <w:sz w:val="24"/>
                                <w:szCs w:val="24"/>
                              </w:rPr>
                            </w:pPr>
                            <w:r w:rsidRPr="00BD535D">
                              <w:rPr>
                                <w:rFonts w:ascii="Times New Roman" w:hAnsi="Times New Roman"/>
                                <w:bCs/>
                                <w:sz w:val="24"/>
                                <w:szCs w:val="24"/>
                              </w:rPr>
                              <w:t>УТВЕРЖДАЮ:</w:t>
                            </w:r>
                          </w:p>
                          <w:p w:rsidR="00572F32" w:rsidRPr="00BD535D" w:rsidRDefault="00572F32" w:rsidP="00482C59">
                            <w:pPr>
                              <w:tabs>
                                <w:tab w:val="left" w:pos="709"/>
                                <w:tab w:val="left" w:pos="1418"/>
                                <w:tab w:val="left" w:pos="2127"/>
                                <w:tab w:val="left" w:pos="2836"/>
                                <w:tab w:val="left" w:pos="3545"/>
                                <w:tab w:val="left" w:pos="4254"/>
                                <w:tab w:val="left" w:pos="4963"/>
                                <w:tab w:val="left" w:pos="5672"/>
                                <w:tab w:val="left" w:pos="6381"/>
                              </w:tabs>
                              <w:spacing w:before="14"/>
                              <w:ind w:right="-82"/>
                              <w:rPr>
                                <w:rFonts w:ascii="Times New Roman" w:hAnsi="Times New Roman"/>
                                <w:sz w:val="24"/>
                                <w:szCs w:val="24"/>
                              </w:rPr>
                            </w:pPr>
                            <w:r>
                              <w:rPr>
                                <w:rFonts w:ascii="Times New Roman" w:hAnsi="Times New Roman"/>
                                <w:sz w:val="24"/>
                                <w:szCs w:val="24"/>
                              </w:rPr>
                              <w:t>Управляющий</w:t>
                            </w:r>
                            <w:r w:rsidRPr="00BD535D">
                              <w:rPr>
                                <w:rFonts w:ascii="Times New Roman" w:hAnsi="Times New Roman"/>
                                <w:sz w:val="24"/>
                                <w:szCs w:val="24"/>
                              </w:rPr>
                              <w:t xml:space="preserve"> НО «Фонд капитального ремонта Ленинградской области»</w:t>
                            </w:r>
                          </w:p>
                          <w:p w:rsidR="00572F32" w:rsidRPr="00BD535D" w:rsidRDefault="00572F32" w:rsidP="00482C59">
                            <w:pPr>
                              <w:rPr>
                                <w:rFonts w:ascii="Times New Roman" w:hAnsi="Times New Roman"/>
                                <w:sz w:val="24"/>
                                <w:szCs w:val="24"/>
                              </w:rPr>
                            </w:pPr>
                            <w:r w:rsidRPr="00BD535D">
                              <w:rPr>
                                <w:rFonts w:ascii="Times New Roman" w:hAnsi="Times New Roman"/>
                                <w:sz w:val="24"/>
                                <w:szCs w:val="24"/>
                              </w:rPr>
                              <w:t xml:space="preserve">____________/ </w:t>
                            </w:r>
                            <w:r>
                              <w:rPr>
                                <w:rFonts w:ascii="Times New Roman" w:hAnsi="Times New Roman"/>
                                <w:sz w:val="24"/>
                                <w:szCs w:val="24"/>
                              </w:rPr>
                              <w:t xml:space="preserve">М.Г. </w:t>
                            </w:r>
                            <w:r w:rsidRPr="00336DB1">
                              <w:rPr>
                                <w:rFonts w:ascii="Times New Roman" w:hAnsi="Times New Roman"/>
                                <w:sz w:val="24"/>
                                <w:szCs w:val="24"/>
                              </w:rPr>
                              <w:t>Шульц</w:t>
                            </w:r>
                            <w:r w:rsidRPr="00BD535D">
                              <w:rPr>
                                <w:rFonts w:ascii="Times New Roman" w:hAnsi="Times New Roman"/>
                                <w:sz w:val="24"/>
                                <w:szCs w:val="24"/>
                              </w:rPr>
                              <w:t xml:space="preserve"> /</w:t>
                            </w:r>
                          </w:p>
                          <w:p w:rsidR="00572F32" w:rsidRDefault="00572F32" w:rsidP="00A874FE">
                            <w:r w:rsidRPr="00BD535D">
                              <w:rPr>
                                <w:rFonts w:ascii="Times New Roman" w:hAnsi="Times New Roman"/>
                                <w:sz w:val="24"/>
                                <w:szCs w:val="24"/>
                              </w:rPr>
                              <w:t>«</w:t>
                            </w:r>
                            <w:r>
                              <w:rPr>
                                <w:rFonts w:ascii="Times New Roman" w:hAnsi="Times New Roman"/>
                                <w:sz w:val="24"/>
                                <w:szCs w:val="24"/>
                              </w:rPr>
                              <w:t>__</w:t>
                            </w:r>
                            <w:r w:rsidRPr="00BD535D">
                              <w:rPr>
                                <w:rFonts w:ascii="Times New Roman" w:hAnsi="Times New Roman"/>
                                <w:sz w:val="24"/>
                                <w:szCs w:val="24"/>
                              </w:rPr>
                              <w:t xml:space="preserve">» </w:t>
                            </w:r>
                            <w:r>
                              <w:rPr>
                                <w:rFonts w:ascii="Times New Roman" w:hAnsi="Times New Roman"/>
                                <w:sz w:val="24"/>
                                <w:szCs w:val="24"/>
                              </w:rPr>
                              <w:t xml:space="preserve">_______________ </w:t>
                            </w:r>
                            <w:r w:rsidRPr="00BD535D">
                              <w:rPr>
                                <w:rFonts w:ascii="Times New Roman" w:hAnsi="Times New Roman"/>
                                <w:sz w:val="24"/>
                                <w:szCs w:val="24"/>
                              </w:rPr>
                              <w:t>2017 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276.45pt;margin-top:-17.9pt;width:209.25pt;height:13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" fillcolor="white [3201]" stroked="f" strokeweight=".5pt">
                <v:path arrowok="t"/>
                <v:textbox>
                  <w:txbxContent>
                    <w:p w:rsidR="00572F32" w:rsidRPr="00BD535D" w:rsidRDefault="00572F32" w:rsidP="00A874FE">
                      <w:pPr>
                        <w:rPr>
                          <w:rFonts w:ascii="Times New Roman" w:hAnsi="Times New Roman"/>
                          <w:bCs/>
                          <w:sz w:val="24"/>
                          <w:szCs w:val="24"/>
                        </w:rPr>
                      </w:pPr>
                      <w:r w:rsidRPr="00BD535D">
                        <w:rPr>
                          <w:rFonts w:ascii="Times New Roman" w:hAnsi="Times New Roman"/>
                          <w:bCs/>
                          <w:sz w:val="24"/>
                          <w:szCs w:val="24"/>
                        </w:rPr>
                        <w:t>УТВЕРЖДАЮ:</w:t>
                      </w:r>
                    </w:p>
                    <w:p w:rsidR="00572F32" w:rsidRPr="00BD535D" w:rsidRDefault="00572F32" w:rsidP="00482C59">
                      <w:pPr>
                        <w:tabs>
                          <w:tab w:val="left" w:pos="709"/>
                          <w:tab w:val="left" w:pos="1418"/>
                          <w:tab w:val="left" w:pos="2127"/>
                          <w:tab w:val="left" w:pos="2836"/>
                          <w:tab w:val="left" w:pos="3545"/>
                          <w:tab w:val="left" w:pos="4254"/>
                          <w:tab w:val="left" w:pos="4963"/>
                          <w:tab w:val="left" w:pos="5672"/>
                          <w:tab w:val="left" w:pos="6381"/>
                        </w:tabs>
                        <w:spacing w:before="14"/>
                        <w:ind w:right="-82"/>
                        <w:rPr>
                          <w:rFonts w:ascii="Times New Roman" w:hAnsi="Times New Roman"/>
                          <w:sz w:val="24"/>
                          <w:szCs w:val="24"/>
                        </w:rPr>
                      </w:pPr>
                      <w:r>
                        <w:rPr>
                          <w:rFonts w:ascii="Times New Roman" w:hAnsi="Times New Roman"/>
                          <w:sz w:val="24"/>
                          <w:szCs w:val="24"/>
                        </w:rPr>
                        <w:t>Управляющий</w:t>
                      </w:r>
                      <w:r w:rsidRPr="00BD535D">
                        <w:rPr>
                          <w:rFonts w:ascii="Times New Roman" w:hAnsi="Times New Roman"/>
                          <w:sz w:val="24"/>
                          <w:szCs w:val="24"/>
                        </w:rPr>
                        <w:t xml:space="preserve"> НО «Фонд капитального ремонта Ленинградской области»</w:t>
                      </w:r>
                    </w:p>
                    <w:p w:rsidR="00572F32" w:rsidRPr="00BD535D" w:rsidRDefault="00572F32" w:rsidP="00482C59">
                      <w:pPr>
                        <w:rPr>
                          <w:rFonts w:ascii="Times New Roman" w:hAnsi="Times New Roman"/>
                          <w:sz w:val="24"/>
                          <w:szCs w:val="24"/>
                        </w:rPr>
                      </w:pPr>
                      <w:r w:rsidRPr="00BD535D">
                        <w:rPr>
                          <w:rFonts w:ascii="Times New Roman" w:hAnsi="Times New Roman"/>
                          <w:sz w:val="24"/>
                          <w:szCs w:val="24"/>
                        </w:rPr>
                        <w:t xml:space="preserve">____________/ </w:t>
                      </w:r>
                      <w:r>
                        <w:rPr>
                          <w:rFonts w:ascii="Times New Roman" w:hAnsi="Times New Roman"/>
                          <w:sz w:val="24"/>
                          <w:szCs w:val="24"/>
                        </w:rPr>
                        <w:t xml:space="preserve">М.Г. </w:t>
                      </w:r>
                      <w:r w:rsidRPr="00336DB1">
                        <w:rPr>
                          <w:rFonts w:ascii="Times New Roman" w:hAnsi="Times New Roman"/>
                          <w:sz w:val="24"/>
                          <w:szCs w:val="24"/>
                        </w:rPr>
                        <w:t>Шульц</w:t>
                      </w:r>
                      <w:r w:rsidRPr="00BD535D">
                        <w:rPr>
                          <w:rFonts w:ascii="Times New Roman" w:hAnsi="Times New Roman"/>
                          <w:sz w:val="24"/>
                          <w:szCs w:val="24"/>
                        </w:rPr>
                        <w:t xml:space="preserve"> /</w:t>
                      </w:r>
                    </w:p>
                    <w:p w:rsidR="00572F32" w:rsidRDefault="00572F32" w:rsidP="00A874FE">
                      <w:r w:rsidRPr="00BD535D">
                        <w:rPr>
                          <w:rFonts w:ascii="Times New Roman" w:hAnsi="Times New Roman"/>
                          <w:sz w:val="24"/>
                          <w:szCs w:val="24"/>
                        </w:rPr>
                        <w:t>«</w:t>
                      </w:r>
                      <w:r>
                        <w:rPr>
                          <w:rFonts w:ascii="Times New Roman" w:hAnsi="Times New Roman"/>
                          <w:sz w:val="24"/>
                          <w:szCs w:val="24"/>
                        </w:rPr>
                        <w:t>__</w:t>
                      </w:r>
                      <w:r w:rsidRPr="00BD535D">
                        <w:rPr>
                          <w:rFonts w:ascii="Times New Roman" w:hAnsi="Times New Roman"/>
                          <w:sz w:val="24"/>
                          <w:szCs w:val="24"/>
                        </w:rPr>
                        <w:t xml:space="preserve">» </w:t>
                      </w:r>
                      <w:r>
                        <w:rPr>
                          <w:rFonts w:ascii="Times New Roman" w:hAnsi="Times New Roman"/>
                          <w:sz w:val="24"/>
                          <w:szCs w:val="24"/>
                        </w:rPr>
                        <w:t xml:space="preserve">_______________ </w:t>
                      </w:r>
                      <w:r w:rsidRPr="00BD535D">
                        <w:rPr>
                          <w:rFonts w:ascii="Times New Roman" w:hAnsi="Times New Roman"/>
                          <w:sz w:val="24"/>
                          <w:szCs w:val="24"/>
                        </w:rPr>
                        <w:t>2017 г.</w:t>
                      </w:r>
                    </w:p>
                  </w:txbxContent>
                </v:textbox>
              </v:shape>
            </w:pict>
          </mc:Fallback>
        </mc:AlternateContent>
      </w:r>
    </w:p>
    <w:p w:rsidR="00C61199" w:rsidRPr="001A3CC7" w:rsidRDefault="00C61199" w:rsidP="00C61199"/>
    <w:p w:rsidR="00C61199" w:rsidRPr="001A3CC7" w:rsidRDefault="00C61199" w:rsidP="00C61199"/>
    <w:p w:rsidR="00563BBF" w:rsidRPr="001A3CC7" w:rsidRDefault="00563BBF" w:rsidP="00C61199"/>
    <w:p w:rsidR="00563BBF" w:rsidRPr="001A3CC7" w:rsidRDefault="00563BBF" w:rsidP="00C61199"/>
    <w:p w:rsidR="00C61199" w:rsidRPr="001A3CC7" w:rsidRDefault="00C61199" w:rsidP="00C61199"/>
    <w:p w:rsidR="00BF2420" w:rsidRDefault="00BF2420" w:rsidP="005C5CCE">
      <w:pPr>
        <w:pStyle w:val="a3"/>
        <w:widowControl w:val="0"/>
        <w:tabs>
          <w:tab w:val="left" w:pos="284"/>
        </w:tabs>
        <w:spacing w:after="0" w:line="240" w:lineRule="auto"/>
        <w:jc w:val="center"/>
        <w:rPr>
          <w:rFonts w:ascii="Times New Roman" w:hAnsi="Times New Roman" w:cs="Times New Roman"/>
          <w:b/>
          <w:sz w:val="32"/>
          <w:szCs w:val="32"/>
        </w:rPr>
      </w:pPr>
    </w:p>
    <w:p w:rsidR="005C5CCE" w:rsidRPr="005C5CCE" w:rsidRDefault="005C5CCE" w:rsidP="00482C59">
      <w:pPr>
        <w:pStyle w:val="a3"/>
        <w:widowControl w:val="0"/>
        <w:tabs>
          <w:tab w:val="left" w:pos="284"/>
        </w:tabs>
        <w:spacing w:after="0" w:line="240" w:lineRule="auto"/>
        <w:jc w:val="center"/>
        <w:rPr>
          <w:rFonts w:ascii="Times New Roman" w:hAnsi="Times New Roman" w:cs="Times New Roman"/>
          <w:b/>
          <w:sz w:val="32"/>
          <w:szCs w:val="32"/>
        </w:rPr>
      </w:pPr>
      <w:r w:rsidRPr="005C5CCE">
        <w:rPr>
          <w:rFonts w:ascii="Times New Roman" w:hAnsi="Times New Roman" w:cs="Times New Roman"/>
          <w:b/>
          <w:sz w:val="32"/>
          <w:szCs w:val="32"/>
        </w:rPr>
        <w:t>ДОКУМЕНТАЦИЯ ОБ ЭЛЕКТРОННОМ АУКЦИОНЕ</w:t>
      </w:r>
    </w:p>
    <w:p w:rsidR="00482C59" w:rsidRPr="00482C59" w:rsidRDefault="005C5CCE" w:rsidP="00482C59">
      <w:pPr>
        <w:autoSpaceDE w:val="0"/>
        <w:autoSpaceDN w:val="0"/>
        <w:adjustRightInd w:val="0"/>
        <w:spacing w:after="0" w:line="240" w:lineRule="auto"/>
        <w:ind w:firstLine="540"/>
        <w:jc w:val="center"/>
        <w:rPr>
          <w:rFonts w:ascii="Times New Roman" w:hAnsi="Times New Roman" w:cs="Times New Roman"/>
          <w:b/>
          <w:bCs/>
          <w:caps/>
          <w:sz w:val="32"/>
          <w:szCs w:val="32"/>
        </w:rPr>
      </w:pPr>
      <w:r w:rsidRPr="005C5CCE">
        <w:rPr>
          <w:rFonts w:ascii="Times New Roman" w:hAnsi="Times New Roman" w:cs="Times New Roman"/>
          <w:b/>
          <w:sz w:val="32"/>
          <w:szCs w:val="32"/>
        </w:rPr>
        <w:t>ДЛЯ ЛИЦ, ВКЛЮЧЕННЫХ В РЕЕСТР КВАЛИФИЦИРОВАННЫХ ПОДРЯДНЫХ ОРГАНИЗАЦИЙ ПО ИТОГАМ ПРЕДВАРИТЕЛЬНОГО ОТБОРА И ИМЕЮЩИХ ПРАВО УЧАСТВОВАТЬ ПО УСТАНОВЛЕННОМУ ПРЕДМЕТУ ЭЛЕКТРОННОГО АУКЦИОНА И НАЧАЛЬНОЙ (МАКСИМАЛЬНОЙ) ЦЕНЕ ДОГОВОРА,</w:t>
      </w:r>
      <w:r w:rsidR="006E1A32">
        <w:rPr>
          <w:rFonts w:ascii="Times New Roman" w:hAnsi="Times New Roman" w:cs="Times New Roman"/>
          <w:b/>
          <w:sz w:val="32"/>
          <w:szCs w:val="32"/>
        </w:rPr>
        <w:t xml:space="preserve"> </w:t>
      </w:r>
      <w:r w:rsidRPr="005C5CCE">
        <w:rPr>
          <w:rFonts w:ascii="Times New Roman" w:hAnsi="Times New Roman" w:cs="Times New Roman"/>
          <w:b/>
          <w:sz w:val="32"/>
          <w:szCs w:val="32"/>
        </w:rPr>
        <w:t xml:space="preserve">НА </w:t>
      </w:r>
      <w:r w:rsidR="00482C59" w:rsidRPr="00482C59">
        <w:rPr>
          <w:rFonts w:ascii="Times New Roman" w:hAnsi="Times New Roman" w:cs="Times New Roman"/>
          <w:b/>
          <w:bCs/>
          <w:caps/>
          <w:sz w:val="32"/>
          <w:szCs w:val="32"/>
        </w:rPr>
        <w:t>оказание услуг и (или) выполнение работ по капитальному ремонту общего имущества многоквартирных домов</w:t>
      </w:r>
    </w:p>
    <w:p w:rsidR="005C5CCE" w:rsidRPr="005C5CCE" w:rsidRDefault="005C5CCE" w:rsidP="005C5CCE">
      <w:pPr>
        <w:pStyle w:val="a3"/>
        <w:widowControl w:val="0"/>
        <w:tabs>
          <w:tab w:val="left" w:pos="284"/>
        </w:tabs>
        <w:spacing w:after="0" w:line="240" w:lineRule="auto"/>
        <w:jc w:val="center"/>
        <w:rPr>
          <w:rFonts w:ascii="Times New Roman" w:hAnsi="Times New Roman" w:cs="Times New Roman"/>
          <w:b/>
          <w:sz w:val="32"/>
          <w:szCs w:val="32"/>
        </w:rPr>
      </w:pPr>
    </w:p>
    <w:p w:rsidR="00C61199" w:rsidRPr="001A3CC7" w:rsidRDefault="005C5CCE" w:rsidP="005C5CCE">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sidRPr="005C5CCE">
        <w:rPr>
          <w:rFonts w:ascii="Times New Roman" w:hAnsi="Times New Roman" w:cs="Times New Roman"/>
          <w:b/>
          <w:sz w:val="32"/>
          <w:szCs w:val="32"/>
        </w:rPr>
        <w:t>(</w:t>
      </w:r>
      <w:r w:rsidR="00572F32">
        <w:rPr>
          <w:rFonts w:ascii="Times New Roman" w:hAnsi="Times New Roman" w:cs="Times New Roman"/>
          <w:b/>
          <w:sz w:val="32"/>
          <w:szCs w:val="32"/>
        </w:rPr>
        <w:t>В</w:t>
      </w:r>
      <w:r w:rsidR="00572F32" w:rsidRPr="00572F32">
        <w:rPr>
          <w:rFonts w:ascii="Times New Roman" w:hAnsi="Times New Roman" w:cs="Times New Roman"/>
          <w:b/>
          <w:sz w:val="32"/>
          <w:szCs w:val="32"/>
        </w:rPr>
        <w:t xml:space="preserve">ыполнение </w:t>
      </w:r>
      <w:r w:rsidR="00AE7090" w:rsidRPr="00AE7090">
        <w:rPr>
          <w:rFonts w:ascii="Times New Roman" w:hAnsi="Times New Roman" w:cs="Times New Roman"/>
          <w:b/>
          <w:sz w:val="32"/>
          <w:szCs w:val="32"/>
        </w:rPr>
        <w:t>работ по капитальному ремонту общего имущества многоквартирных домов, расположенных на территории Гатчинского муниципального района Ленинградской области</w:t>
      </w:r>
      <w:r w:rsidRPr="005C5CCE">
        <w:rPr>
          <w:rFonts w:ascii="Times New Roman" w:hAnsi="Times New Roman" w:cs="Times New Roman"/>
          <w:b/>
          <w:sz w:val="32"/>
          <w:szCs w:val="32"/>
        </w:rPr>
        <w:t>)</w:t>
      </w: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Default="00C6119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C61199" w:rsidRPr="001A3CC7" w:rsidRDefault="00482C59" w:rsidP="00C61199">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Санкт-Петербург</w:t>
      </w:r>
    </w:p>
    <w:p w:rsidR="00C61199" w:rsidRPr="001A3CC7" w:rsidRDefault="00C61199" w:rsidP="00C61199">
      <w:pPr>
        <w:spacing w:after="0" w:line="276" w:lineRule="auto"/>
        <w:jc w:val="center"/>
        <w:rPr>
          <w:rFonts w:ascii="Times New Roman" w:hAnsi="Times New Roman" w:cs="Times New Roman"/>
          <w:sz w:val="28"/>
          <w:szCs w:val="28"/>
        </w:rPr>
      </w:pPr>
      <w:r w:rsidRPr="001A3CC7">
        <w:rPr>
          <w:rFonts w:ascii="Times New Roman" w:hAnsi="Times New Roman" w:cs="Times New Roman"/>
          <w:sz w:val="28"/>
          <w:szCs w:val="28"/>
        </w:rPr>
        <w:t>20</w:t>
      </w:r>
      <w:r w:rsidR="00C34121" w:rsidRPr="001A3CC7">
        <w:rPr>
          <w:rFonts w:ascii="Times New Roman" w:hAnsi="Times New Roman" w:cs="Times New Roman"/>
          <w:sz w:val="28"/>
          <w:szCs w:val="28"/>
        </w:rPr>
        <w:t>1</w:t>
      </w:r>
      <w:r w:rsidR="002C44AD" w:rsidRPr="001A3CC7">
        <w:rPr>
          <w:rFonts w:ascii="Times New Roman" w:hAnsi="Times New Roman" w:cs="Times New Roman"/>
          <w:sz w:val="28"/>
          <w:szCs w:val="28"/>
        </w:rPr>
        <w:t>7</w:t>
      </w:r>
      <w:r w:rsidRPr="001A3CC7">
        <w:rPr>
          <w:rFonts w:ascii="Times New Roman" w:hAnsi="Times New Roman" w:cs="Times New Roman"/>
          <w:sz w:val="28"/>
          <w:szCs w:val="28"/>
        </w:rPr>
        <w:t xml:space="preserve"> год</w:t>
      </w: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sectPr w:rsidR="00C61199" w:rsidRPr="001A3CC7" w:rsidSect="00647C90">
          <w:footerReference w:type="default" r:id="rId9"/>
          <w:headerReference w:type="first" r:id="rId10"/>
          <w:pgSz w:w="11906" w:h="16838"/>
          <w:pgMar w:top="1134" w:right="709" w:bottom="1134" w:left="1134" w:header="708" w:footer="708" w:gutter="0"/>
          <w:cols w:space="708"/>
          <w:titlePg/>
          <w:docGrid w:linePitch="360"/>
        </w:sectPr>
      </w:pPr>
    </w:p>
    <w:p w:rsidR="0019180D" w:rsidRPr="001A3CC7" w:rsidRDefault="001D4301"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Pr>
          <w:rFonts w:ascii="Times New Roman" w:hAnsi="Times New Roman" w:cs="Times New Roman"/>
          <w:b/>
          <w:sz w:val="28"/>
          <w:szCs w:val="28"/>
        </w:rPr>
        <w:lastRenderedPageBreak/>
        <w:t>СОДЕРЖ</w:t>
      </w:r>
      <w:r w:rsidR="0019180D" w:rsidRPr="001A3CC7">
        <w:rPr>
          <w:rFonts w:ascii="Times New Roman" w:hAnsi="Times New Roman" w:cs="Times New Roman"/>
          <w:b/>
          <w:sz w:val="28"/>
          <w:szCs w:val="28"/>
        </w:rPr>
        <w:t>АНИЕ ДОКУМЕНТАЦИИ ОБ ЭЛЕКТРОННОМ АУКЦИОНЕ</w:t>
      </w:r>
    </w:p>
    <w:p w:rsidR="0019180D" w:rsidRPr="001A3CC7" w:rsidRDefault="0019180D" w:rsidP="0019180D">
      <w:pPr>
        <w:pStyle w:val="a3"/>
        <w:widowControl w:val="0"/>
        <w:tabs>
          <w:tab w:val="left" w:pos="284"/>
        </w:tabs>
        <w:spacing w:after="0" w:line="240" w:lineRule="auto"/>
        <w:ind w:left="0"/>
        <w:contextualSpacing w:val="0"/>
        <w:jc w:val="both"/>
        <w:rPr>
          <w:rFonts w:ascii="Times New Roman" w:hAnsi="Times New Roman" w:cs="Times New Roman"/>
          <w:b/>
          <w:sz w:val="28"/>
          <w:szCs w:val="28"/>
        </w:rPr>
      </w:pPr>
    </w:p>
    <w:p w:rsidR="0019180D" w:rsidRPr="001A3CC7" w:rsidRDefault="0019180D" w:rsidP="0019180D">
      <w:pPr>
        <w:pStyle w:val="a3"/>
        <w:widowControl w:val="0"/>
        <w:tabs>
          <w:tab w:val="left" w:pos="284"/>
        </w:tabs>
        <w:spacing w:after="0" w:line="240" w:lineRule="auto"/>
        <w:ind w:left="0"/>
        <w:contextualSpacing w:val="0"/>
        <w:jc w:val="both"/>
        <w:rPr>
          <w:rFonts w:ascii="Times New Roman" w:eastAsia="Times New Roman" w:hAnsi="Times New Roman" w:cs="Times New Roman"/>
          <w:sz w:val="24"/>
          <w:szCs w:val="24"/>
          <w:lang w:eastAsia="ru-RU"/>
        </w:rPr>
      </w:pPr>
    </w:p>
    <w:p w:rsidR="0019180D" w:rsidRPr="001A3CC7" w:rsidRDefault="0019180D" w:rsidP="0019180D">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 Термины и определения</w:t>
      </w:r>
    </w:p>
    <w:p w:rsidR="0019180D" w:rsidRPr="001A3CC7" w:rsidRDefault="0019180D" w:rsidP="0019180D">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II. Общие положения</w:t>
      </w:r>
    </w:p>
    <w:p w:rsidR="0019180D" w:rsidRPr="001A3CC7" w:rsidRDefault="0019180D" w:rsidP="0019180D">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III. Документация об электронном аукционе</w:t>
      </w:r>
    </w:p>
    <w:p w:rsidR="0019180D" w:rsidRPr="001A3CC7" w:rsidRDefault="0019180D" w:rsidP="0019180D">
      <w:pPr>
        <w:widowControl w:val="0"/>
        <w:tabs>
          <w:tab w:val="left" w:pos="284"/>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IV. Требования к содержанию и составу заявки на участие в электронном аукционе и инструкция по заполнению заявки</w:t>
      </w:r>
    </w:p>
    <w:p w:rsidR="0019180D" w:rsidRPr="001A3CC7" w:rsidRDefault="0019180D" w:rsidP="0019180D">
      <w:pPr>
        <w:widowControl w:val="0"/>
        <w:tabs>
          <w:tab w:val="left" w:pos="426"/>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 Порядок подачи заявок на участие в электронном аукционе</w:t>
      </w:r>
    </w:p>
    <w:p w:rsidR="0019180D" w:rsidRPr="001A3CC7" w:rsidRDefault="0019180D" w:rsidP="0019180D">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VI. Рассмотрение заявок на участие в электронном аукционе</w:t>
      </w:r>
    </w:p>
    <w:p w:rsidR="0019180D" w:rsidRPr="001A3CC7" w:rsidRDefault="0019180D" w:rsidP="0019180D">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VII. Проведение электронного аукциона</w:t>
      </w:r>
    </w:p>
    <w:p w:rsidR="0019180D" w:rsidRPr="001A3CC7" w:rsidRDefault="0019180D" w:rsidP="0019180D">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VIII. Признание электронного аукциона несостоявшимся</w:t>
      </w:r>
    </w:p>
    <w:p w:rsidR="0019180D" w:rsidRPr="001A3CC7" w:rsidRDefault="0019180D" w:rsidP="0019180D">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IX. Порядок заключения договора</w:t>
      </w:r>
    </w:p>
    <w:p w:rsidR="0019180D" w:rsidRDefault="00AA1907" w:rsidP="00AA1907">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 Информационная карта</w:t>
      </w:r>
    </w:p>
    <w:p w:rsidR="003060C4" w:rsidRPr="001A3CC7" w:rsidRDefault="003060C4" w:rsidP="00AA1907">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XI. Адресный перечень многоквартирных домов</w:t>
      </w:r>
    </w:p>
    <w:p w:rsidR="0019180D" w:rsidRPr="00612BFD" w:rsidRDefault="00AA1907" w:rsidP="0019180D">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w:t>
      </w:r>
      <w:r w:rsidR="003060C4">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eastAsia="ru-RU"/>
        </w:rPr>
        <w:t>I</w:t>
      </w:r>
      <w:r w:rsidR="0019180D" w:rsidRPr="00612BFD">
        <w:rPr>
          <w:rFonts w:ascii="Times New Roman" w:eastAsia="Times New Roman" w:hAnsi="Times New Roman" w:cs="Times New Roman"/>
          <w:sz w:val="24"/>
          <w:szCs w:val="24"/>
          <w:lang w:eastAsia="ru-RU"/>
        </w:rPr>
        <w:t>. Обоснование цены договора</w:t>
      </w:r>
    </w:p>
    <w:p w:rsidR="0019180D" w:rsidRDefault="00AA1907" w:rsidP="0019180D">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XI</w:t>
      </w:r>
      <w:r w:rsidR="003060C4">
        <w:rPr>
          <w:rFonts w:ascii="Times New Roman" w:eastAsia="Times New Roman" w:hAnsi="Times New Roman" w:cs="Times New Roman"/>
          <w:sz w:val="24"/>
          <w:szCs w:val="24"/>
          <w:lang w:val="en-US" w:eastAsia="ru-RU"/>
        </w:rPr>
        <w:t>I</w:t>
      </w:r>
      <w:r w:rsidR="0019180D" w:rsidRPr="00612BFD">
        <w:rPr>
          <w:rFonts w:ascii="Times New Roman" w:eastAsia="Times New Roman" w:hAnsi="Times New Roman" w:cs="Times New Roman"/>
          <w:sz w:val="24"/>
          <w:szCs w:val="24"/>
          <w:lang w:eastAsia="ru-RU"/>
        </w:rPr>
        <w:t xml:space="preserve">I. Техническое задание на выполнение работ (оказание услуг) </w:t>
      </w:r>
    </w:p>
    <w:p w:rsidR="00006CAB" w:rsidRPr="00612BFD" w:rsidRDefault="00006CAB" w:rsidP="00006CA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Раздел XIV. График выполнения работ</w:t>
      </w:r>
    </w:p>
    <w:p w:rsidR="00B3171F" w:rsidRPr="00B3171F" w:rsidRDefault="0019180D" w:rsidP="00B3171F">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Раздел XV.</w:t>
      </w:r>
      <w:r w:rsidRPr="001A3CC7">
        <w:rPr>
          <w:rFonts w:ascii="Times New Roman" w:eastAsia="Times New Roman" w:hAnsi="Times New Roman" w:cs="Times New Roman"/>
          <w:sz w:val="24"/>
          <w:szCs w:val="24"/>
          <w:lang w:eastAsia="ru-RU"/>
        </w:rPr>
        <w:t xml:space="preserve"> </w:t>
      </w:r>
      <w:r w:rsidR="00B3171F" w:rsidRPr="00B3171F">
        <w:rPr>
          <w:rFonts w:ascii="Times New Roman" w:eastAsia="Times New Roman" w:hAnsi="Times New Roman" w:cs="Times New Roman"/>
          <w:sz w:val="24"/>
          <w:szCs w:val="24"/>
          <w:lang w:eastAsia="ru-RU"/>
        </w:rPr>
        <w:t xml:space="preserve">Сметная документация, проектная документация, технические задания на выполнение отдельных видов работ (публикуются отдельным архивом) </w:t>
      </w:r>
    </w:p>
    <w:p w:rsidR="00B3171F" w:rsidRPr="00B3171F" w:rsidRDefault="00B3171F" w:rsidP="00B3171F">
      <w:pPr>
        <w:widowControl w:val="0"/>
        <w:tabs>
          <w:tab w:val="left" w:pos="567"/>
        </w:tabs>
        <w:spacing w:after="120" w:line="240" w:lineRule="auto"/>
        <w:ind w:left="1560"/>
        <w:jc w:val="both"/>
        <w:rPr>
          <w:rFonts w:ascii="Times New Roman" w:eastAsia="Times New Roman" w:hAnsi="Times New Roman" w:cs="Times New Roman"/>
          <w:sz w:val="24"/>
          <w:szCs w:val="24"/>
          <w:lang w:eastAsia="ru-RU"/>
        </w:rPr>
      </w:pPr>
      <w:r w:rsidRPr="00B3171F">
        <w:rPr>
          <w:rFonts w:ascii="Times New Roman" w:eastAsia="Times New Roman" w:hAnsi="Times New Roman" w:cs="Times New Roman"/>
          <w:sz w:val="24"/>
          <w:szCs w:val="24"/>
          <w:lang w:eastAsia="ru-RU"/>
        </w:rPr>
        <w:t>1. Проектная документация.</w:t>
      </w:r>
    </w:p>
    <w:p w:rsidR="00B3171F" w:rsidRPr="00B3171F" w:rsidRDefault="00B3171F" w:rsidP="00B3171F">
      <w:pPr>
        <w:widowControl w:val="0"/>
        <w:tabs>
          <w:tab w:val="left" w:pos="567"/>
        </w:tabs>
        <w:spacing w:after="120" w:line="240" w:lineRule="auto"/>
        <w:ind w:left="1560"/>
        <w:jc w:val="both"/>
        <w:rPr>
          <w:rFonts w:ascii="Times New Roman" w:eastAsia="Times New Roman" w:hAnsi="Times New Roman" w:cs="Times New Roman"/>
          <w:sz w:val="24"/>
          <w:szCs w:val="24"/>
          <w:lang w:eastAsia="ru-RU"/>
        </w:rPr>
      </w:pPr>
      <w:r w:rsidRPr="00B3171F">
        <w:rPr>
          <w:rFonts w:ascii="Times New Roman" w:eastAsia="Times New Roman" w:hAnsi="Times New Roman" w:cs="Times New Roman"/>
          <w:sz w:val="24"/>
          <w:szCs w:val="24"/>
          <w:lang w:eastAsia="ru-RU"/>
        </w:rPr>
        <w:t>2. Технические задания на выполнение отдельных видов работ (публикуются отдельным файлом «Технические задания»).</w:t>
      </w:r>
    </w:p>
    <w:p w:rsidR="00B4586F" w:rsidRPr="00B4586F" w:rsidRDefault="00B3171F" w:rsidP="00B3171F">
      <w:pPr>
        <w:widowControl w:val="0"/>
        <w:tabs>
          <w:tab w:val="left" w:pos="567"/>
        </w:tabs>
        <w:spacing w:after="120" w:line="240" w:lineRule="auto"/>
        <w:ind w:left="1560"/>
        <w:jc w:val="both"/>
        <w:rPr>
          <w:rFonts w:ascii="Times New Roman" w:eastAsia="Times New Roman" w:hAnsi="Times New Roman" w:cs="Times New Roman"/>
          <w:sz w:val="24"/>
          <w:szCs w:val="24"/>
          <w:lang w:eastAsia="ru-RU"/>
        </w:rPr>
      </w:pPr>
      <w:r w:rsidRPr="00B3171F">
        <w:rPr>
          <w:rFonts w:ascii="Times New Roman" w:eastAsia="Times New Roman" w:hAnsi="Times New Roman" w:cs="Times New Roman"/>
          <w:sz w:val="24"/>
          <w:szCs w:val="24"/>
          <w:lang w:eastAsia="ru-RU"/>
        </w:rPr>
        <w:t>3. Сметная документация (публикуется отдельным архивом «Сметная документация»)</w:t>
      </w:r>
      <w:r w:rsidR="00B4586F" w:rsidRPr="004854B9">
        <w:rPr>
          <w:rFonts w:ascii="Times New Roman" w:eastAsia="Times New Roman" w:hAnsi="Times New Roman" w:cs="Times New Roman"/>
          <w:sz w:val="24"/>
          <w:szCs w:val="24"/>
          <w:lang w:eastAsia="ru-RU"/>
        </w:rPr>
        <w:t>.</w:t>
      </w:r>
    </w:p>
    <w:p w:rsidR="0019180D" w:rsidRPr="001A3CC7" w:rsidRDefault="00AA1907" w:rsidP="0019180D">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XV</w:t>
      </w:r>
      <w:r w:rsidR="00006CAB">
        <w:rPr>
          <w:rFonts w:ascii="Times New Roman" w:eastAsia="Times New Roman" w:hAnsi="Times New Roman" w:cs="Times New Roman"/>
          <w:sz w:val="24"/>
          <w:szCs w:val="24"/>
          <w:lang w:val="en-US" w:eastAsia="ru-RU"/>
        </w:rPr>
        <w:t>I</w:t>
      </w:r>
      <w:r w:rsidR="0019180D" w:rsidRPr="001A3CC7">
        <w:rPr>
          <w:rFonts w:ascii="Times New Roman" w:eastAsia="Times New Roman" w:hAnsi="Times New Roman" w:cs="Times New Roman"/>
          <w:sz w:val="24"/>
          <w:szCs w:val="24"/>
          <w:lang w:eastAsia="ru-RU"/>
        </w:rPr>
        <w:t xml:space="preserve">. </w:t>
      </w:r>
      <w:r w:rsidR="00612BFD" w:rsidRPr="001A3CC7">
        <w:rPr>
          <w:rFonts w:ascii="Times New Roman" w:eastAsia="Times New Roman" w:hAnsi="Times New Roman" w:cs="Times New Roman"/>
          <w:sz w:val="24"/>
          <w:szCs w:val="24"/>
          <w:lang w:eastAsia="ru-RU"/>
        </w:rPr>
        <w:t>Проект договора (публикуется отдельным файлом «Проект договора»)</w:t>
      </w:r>
      <w:r w:rsidR="005B3125" w:rsidRPr="001A3CC7">
        <w:rPr>
          <w:rFonts w:ascii="Times New Roman" w:eastAsia="Times New Roman" w:hAnsi="Times New Roman" w:cs="Times New Roman"/>
          <w:sz w:val="24"/>
          <w:szCs w:val="24"/>
          <w:lang w:eastAsia="ru-RU"/>
        </w:rPr>
        <w:t>.</w:t>
      </w:r>
    </w:p>
    <w:p w:rsidR="0019180D" w:rsidRDefault="00AA1907" w:rsidP="0019180D">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XV</w:t>
      </w:r>
      <w:r w:rsidR="003060C4">
        <w:rPr>
          <w:rFonts w:ascii="Times New Roman" w:eastAsia="Times New Roman" w:hAnsi="Times New Roman" w:cs="Times New Roman"/>
          <w:sz w:val="24"/>
          <w:szCs w:val="24"/>
          <w:lang w:val="en-US" w:eastAsia="ru-RU"/>
        </w:rPr>
        <w:t>I</w:t>
      </w:r>
      <w:r w:rsidR="00006CAB">
        <w:rPr>
          <w:rFonts w:ascii="Times New Roman" w:eastAsia="Times New Roman" w:hAnsi="Times New Roman" w:cs="Times New Roman"/>
          <w:sz w:val="24"/>
          <w:szCs w:val="24"/>
          <w:lang w:val="en-US" w:eastAsia="ru-RU"/>
        </w:rPr>
        <w:t>I</w:t>
      </w:r>
      <w:r w:rsidR="0019180D" w:rsidRPr="001A3CC7">
        <w:rPr>
          <w:rFonts w:ascii="Times New Roman" w:eastAsia="Times New Roman" w:hAnsi="Times New Roman" w:cs="Times New Roman"/>
          <w:sz w:val="24"/>
          <w:szCs w:val="24"/>
          <w:lang w:eastAsia="ru-RU"/>
        </w:rPr>
        <w:t xml:space="preserve">. </w:t>
      </w:r>
      <w:r w:rsidR="00612BFD" w:rsidRPr="001A3CC7">
        <w:rPr>
          <w:rFonts w:ascii="Times New Roman" w:eastAsia="Times New Roman" w:hAnsi="Times New Roman" w:cs="Times New Roman"/>
          <w:sz w:val="24"/>
          <w:szCs w:val="24"/>
          <w:lang w:eastAsia="ru-RU"/>
        </w:rPr>
        <w:t>Рекомендуемые формы для заполнения участниками электронного аукциона</w:t>
      </w:r>
      <w:r w:rsidR="00612BFD">
        <w:rPr>
          <w:rFonts w:ascii="Times New Roman" w:eastAsia="Times New Roman" w:hAnsi="Times New Roman" w:cs="Times New Roman"/>
          <w:sz w:val="24"/>
          <w:szCs w:val="24"/>
          <w:lang w:eastAsia="ru-RU"/>
        </w:rPr>
        <w:t>.</w:t>
      </w:r>
    </w:p>
    <w:p w:rsidR="00494CCA" w:rsidRPr="00494CCA" w:rsidRDefault="00494CCA" w:rsidP="0019180D">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w:t>
      </w:r>
      <w:r w:rsidR="00AA1907">
        <w:rPr>
          <w:rFonts w:ascii="Times New Roman" w:eastAsia="Times New Roman" w:hAnsi="Times New Roman" w:cs="Times New Roman"/>
          <w:sz w:val="24"/>
          <w:szCs w:val="24"/>
          <w:lang w:val="en-US" w:eastAsia="ru-RU"/>
        </w:rPr>
        <w:t>XVI</w:t>
      </w:r>
      <w:r w:rsidR="003060C4">
        <w:rPr>
          <w:rFonts w:ascii="Times New Roman" w:eastAsia="Times New Roman" w:hAnsi="Times New Roman" w:cs="Times New Roman"/>
          <w:sz w:val="24"/>
          <w:szCs w:val="24"/>
          <w:lang w:val="en-US" w:eastAsia="ru-RU"/>
        </w:rPr>
        <w:t>I</w:t>
      </w:r>
      <w:r w:rsidR="00006CAB">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eastAsia="ru-RU"/>
        </w:rPr>
        <w:t xml:space="preserve">. </w:t>
      </w:r>
      <w:r w:rsidR="0006012B">
        <w:rPr>
          <w:rFonts w:ascii="Times New Roman" w:eastAsia="Times New Roman" w:hAnsi="Times New Roman" w:cs="Times New Roman"/>
          <w:sz w:val="24"/>
          <w:szCs w:val="24"/>
          <w:lang w:eastAsia="ru-RU"/>
        </w:rPr>
        <w:t>Рекомендуемая ф</w:t>
      </w:r>
      <w:r w:rsidRPr="00494CCA">
        <w:rPr>
          <w:rFonts w:ascii="Times New Roman" w:eastAsia="Times New Roman" w:hAnsi="Times New Roman" w:cs="Times New Roman"/>
          <w:sz w:val="24"/>
          <w:szCs w:val="24"/>
          <w:lang w:eastAsia="ru-RU"/>
        </w:rPr>
        <w:t>орма банковской гарантии</w:t>
      </w:r>
      <w:r>
        <w:rPr>
          <w:rFonts w:ascii="Times New Roman" w:eastAsia="Times New Roman" w:hAnsi="Times New Roman" w:cs="Times New Roman"/>
          <w:sz w:val="24"/>
          <w:szCs w:val="24"/>
          <w:lang w:eastAsia="ru-RU"/>
        </w:rPr>
        <w:t>.</w:t>
      </w:r>
    </w:p>
    <w:p w:rsidR="0019180D" w:rsidRPr="001A3CC7" w:rsidRDefault="0019180D" w:rsidP="0019180D">
      <w:pPr>
        <w:tabs>
          <w:tab w:val="left" w:pos="4110"/>
        </w:tabs>
        <w:sectPr w:rsidR="0019180D" w:rsidRPr="001A3CC7" w:rsidSect="00647C90">
          <w:pgSz w:w="11906" w:h="16838"/>
          <w:pgMar w:top="1134" w:right="709" w:bottom="1134" w:left="1134" w:header="708" w:footer="708" w:gutter="0"/>
          <w:cols w:space="708"/>
          <w:docGrid w:linePitch="360"/>
        </w:sectPr>
      </w:pPr>
      <w:r w:rsidRPr="001A3CC7">
        <w:tab/>
      </w:r>
    </w:p>
    <w:p w:rsidR="0026302E" w:rsidRPr="00EB2475" w:rsidRDefault="0026302E" w:rsidP="0026302E">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lastRenderedPageBreak/>
        <w:t>Термины и определения</w:t>
      </w:r>
    </w:p>
    <w:p w:rsidR="0026302E" w:rsidRPr="00EB2475" w:rsidRDefault="0026302E" w:rsidP="0026302E">
      <w:pPr>
        <w:widowControl w:val="0"/>
        <w:numPr>
          <w:ilvl w:val="1"/>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документации об электронном аукционе используются следующие понятия, термины и сокращения:</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«заинтересованное лицо»</w:t>
      </w:r>
      <w:r w:rsidRPr="00EB2475">
        <w:rPr>
          <w:rFonts w:ascii="Times New Roman" w:eastAsia="Times New Roman" w:hAnsi="Times New Roman" w:cs="Times New Roman"/>
          <w:sz w:val="24"/>
          <w:szCs w:val="24"/>
          <w:lang w:eastAsia="ru-RU"/>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«заказчик»</w:t>
      </w:r>
      <w:r w:rsidRPr="00EB2475">
        <w:rPr>
          <w:rFonts w:ascii="Times New Roman" w:eastAsia="Times New Roman" w:hAnsi="Times New Roman" w:cs="Times New Roman"/>
          <w:sz w:val="24"/>
          <w:szCs w:val="24"/>
          <w:lang w:eastAsia="ru-RU"/>
        </w:rPr>
        <w:t xml:space="preserve"> – региональный оператор, органы местного самоуправления и (или) государственные, муниципальные бюджетные, казенные учреждения, осуществляющие функции технического заказчика;</w:t>
      </w:r>
    </w:p>
    <w:p w:rsidR="0026302E" w:rsidRPr="00EB2475" w:rsidRDefault="0026302E" w:rsidP="0026302E">
      <w:pPr>
        <w:widowControl w:val="0"/>
        <w:numPr>
          <w:ilvl w:val="2"/>
          <w:numId w:val="2"/>
        </w:numPr>
        <w:tabs>
          <w:tab w:val="left" w:pos="1134"/>
        </w:tabs>
        <w:autoSpaceDE w:val="0"/>
        <w:autoSpaceDN w:val="0"/>
        <w:adjustRightInd w:val="0"/>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«официальный сайт»</w:t>
      </w:r>
      <w:r w:rsidRPr="00EB2475">
        <w:rPr>
          <w:rFonts w:ascii="Times New Roman" w:eastAsia="Times New Roman" w:hAnsi="Times New Roman" w:cs="Times New Roman"/>
          <w:sz w:val="24"/>
          <w:szCs w:val="24"/>
          <w:lang w:eastAsia="ru-RU"/>
        </w:rPr>
        <w:t xml:space="preserve"> – сайт в информационно-телекоммуникационной сети «Интернет» органа исполнительной власти субъекта Российской Федерации, уполномоченного субъектом Российской Федерации на ведение реестра квалифицированных подрядных организаций, </w:t>
      </w:r>
      <w:hyperlink r:id="rId11" w:history="1">
        <w:r w:rsidRPr="00EB2475">
          <w:rPr>
            <w:rFonts w:ascii="Times New Roman" w:eastAsia="Times New Roman" w:hAnsi="Times New Roman" w:cs="Times New Roman"/>
            <w:sz w:val="24"/>
            <w:szCs w:val="24"/>
            <w:lang w:eastAsia="ru-RU"/>
          </w:rPr>
          <w:t>http://gz.lenobl.ru</w:t>
        </w:r>
      </w:hyperlink>
      <w:r w:rsidRPr="00EB2475">
        <w:rPr>
          <w:rFonts w:ascii="Times New Roman" w:eastAsia="Times New Roman" w:hAnsi="Times New Roman" w:cs="Times New Roman"/>
          <w:sz w:val="24"/>
          <w:szCs w:val="24"/>
          <w:lang w:eastAsia="ru-RU"/>
        </w:rPr>
        <w:t xml:space="preserve">; </w:t>
      </w:r>
    </w:p>
    <w:p w:rsidR="0026302E" w:rsidRPr="00EB2475" w:rsidRDefault="0026302E" w:rsidP="0026302E">
      <w:pPr>
        <w:widowControl w:val="0"/>
        <w:numPr>
          <w:ilvl w:val="2"/>
          <w:numId w:val="2"/>
        </w:numPr>
        <w:tabs>
          <w:tab w:val="left" w:pos="1134"/>
        </w:tabs>
        <w:autoSpaceDE w:val="0"/>
        <w:autoSpaceDN w:val="0"/>
        <w:adjustRightInd w:val="0"/>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«реестр квалифицированных подрядных организаций»</w:t>
      </w:r>
      <w:r w:rsidRPr="00EB2475">
        <w:rPr>
          <w:rFonts w:ascii="Times New Roman" w:eastAsia="Times New Roman" w:hAnsi="Times New Roman" w:cs="Times New Roman"/>
          <w:sz w:val="24"/>
          <w:szCs w:val="24"/>
          <w:lang w:eastAsia="ru-RU"/>
        </w:rPr>
        <w:t xml:space="preserve"> – </w:t>
      </w:r>
      <w:r w:rsidRPr="00EB2475">
        <w:rPr>
          <w:rFonts w:ascii="Times New Roman" w:eastAsiaTheme="majorEastAsia" w:hAnsi="Times New Roman" w:cs="Times New Roman"/>
          <w:color w:val="000000" w:themeColor="text1"/>
          <w:sz w:val="24"/>
          <w:szCs w:val="24"/>
        </w:rPr>
        <w:t>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информация о подрядных организациях, которые имеют право принимать участие в электронном аукционе по установленному предмету электронного аукциона;</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«специализированная организация»</w:t>
      </w:r>
      <w:r w:rsidRPr="00EB2475">
        <w:rPr>
          <w:rFonts w:ascii="Times New Roman" w:eastAsia="Times New Roman" w:hAnsi="Times New Roman" w:cs="Times New Roman"/>
          <w:sz w:val="24"/>
          <w:szCs w:val="24"/>
          <w:lang w:eastAsia="ru-RU"/>
        </w:rPr>
        <w:t xml:space="preserve"> – юридическое лицо, привлекаемое заказчиком для осуществления функций по подготовке и проведению электронного аукциона;</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«участник электронного аукциона»</w:t>
      </w:r>
      <w:r w:rsidRPr="00EB2475">
        <w:rPr>
          <w:rFonts w:ascii="Times New Roman" w:eastAsia="Times New Roman" w:hAnsi="Times New Roman" w:cs="Times New Roman"/>
          <w:sz w:val="24"/>
          <w:szCs w:val="24"/>
          <w:lang w:eastAsia="ru-RU"/>
        </w:rPr>
        <w:t xml:space="preserve"> – юридическое лицо независимо от организационно-правовой формы или индивидуальный предприниматель, претендующие на заключение договора о проведении капитального ремонта;</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«электронный аукцион»</w:t>
      </w:r>
      <w:r w:rsidRPr="00EB2475">
        <w:rPr>
          <w:rFonts w:ascii="Times New Roman" w:eastAsia="Times New Roman" w:hAnsi="Times New Roman" w:cs="Times New Roman"/>
          <w:sz w:val="24"/>
          <w:szCs w:val="24"/>
          <w:lang w:eastAsia="ru-RU"/>
        </w:rPr>
        <w:t xml:space="preserve"> – аукцион в электронной форме на оказание услуг и (или) выполнение работ по капитальному ремонту общего имущества 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«электронная площадка»</w:t>
      </w:r>
      <w:r w:rsidRPr="00EB2475">
        <w:rPr>
          <w:rFonts w:ascii="Times New Roman" w:eastAsia="Times New Roman" w:hAnsi="Times New Roman" w:cs="Times New Roman"/>
          <w:sz w:val="24"/>
          <w:szCs w:val="24"/>
          <w:lang w:eastAsia="ru-RU"/>
        </w:rPr>
        <w:t xml:space="preserve"> – сайт в информационно-телекоммуникационной сети «Интернет», на котором проводятся электронные аукционы </w:t>
      </w:r>
      <w:hyperlink r:id="rId12" w:history="1">
        <w:r w:rsidRPr="00EB2475">
          <w:rPr>
            <w:rFonts w:ascii="Times New Roman" w:eastAsia="Times New Roman" w:hAnsi="Times New Roman" w:cs="Times New Roman"/>
            <w:sz w:val="24"/>
            <w:szCs w:val="24"/>
            <w:lang w:eastAsia="ru-RU"/>
          </w:rPr>
          <w:t>https://fkr.etp-ets.ru</w:t>
        </w:r>
      </w:hyperlink>
      <w:r w:rsidRPr="00EB2475">
        <w:rPr>
          <w:rFonts w:ascii="Times New Roman" w:eastAsia="Times New Roman" w:hAnsi="Times New Roman" w:cs="Times New Roman"/>
          <w:sz w:val="24"/>
          <w:szCs w:val="24"/>
          <w:lang w:eastAsia="ru-RU"/>
        </w:rPr>
        <w:t>;</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«шаг аукциона»</w:t>
      </w:r>
      <w:r w:rsidRPr="00EB2475">
        <w:rPr>
          <w:rFonts w:ascii="Times New Roman" w:eastAsia="Times New Roman" w:hAnsi="Times New Roman" w:cs="Times New Roman"/>
          <w:sz w:val="24"/>
          <w:szCs w:val="24"/>
          <w:lang w:eastAsia="ru-RU"/>
        </w:rPr>
        <w:t xml:space="preserve"> – величина снижения начальной (максимальной) цены договора.</w:t>
      </w:r>
    </w:p>
    <w:p w:rsidR="0026302E" w:rsidRPr="00EB2475" w:rsidRDefault="0026302E" w:rsidP="0026302E">
      <w:pPr>
        <w:widowControl w:val="0"/>
        <w:tabs>
          <w:tab w:val="left" w:pos="284"/>
        </w:tabs>
        <w:spacing w:after="0" w:line="240" w:lineRule="auto"/>
        <w:jc w:val="both"/>
        <w:rPr>
          <w:rFonts w:ascii="Times New Roman" w:hAnsi="Times New Roman" w:cs="Times New Roman"/>
          <w:b/>
          <w:sz w:val="28"/>
          <w:szCs w:val="28"/>
        </w:rPr>
      </w:pPr>
    </w:p>
    <w:p w:rsidR="0026302E" w:rsidRPr="00EB2475" w:rsidRDefault="0026302E" w:rsidP="0026302E">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Общие положения</w:t>
      </w:r>
    </w:p>
    <w:p w:rsidR="0026302E" w:rsidRPr="00EB2475" w:rsidRDefault="0026302E" w:rsidP="00A62888">
      <w:pPr>
        <w:widowControl w:val="0"/>
        <w:numPr>
          <w:ilvl w:val="0"/>
          <w:numId w:val="5"/>
        </w:numPr>
        <w:tabs>
          <w:tab w:val="left" w:pos="993"/>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Настоящая Документация об электронном аукционе подготовлена в соответствии с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(далее – Положение).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2. Заказчик проводит закупки в форме электронного аукциона для</w:t>
      </w:r>
      <w:r w:rsidR="00482C59">
        <w:rPr>
          <w:rFonts w:ascii="Times New Roman" w:eastAsia="Times New Roman" w:hAnsi="Times New Roman" w:cs="Times New Roman"/>
          <w:sz w:val="24"/>
          <w:szCs w:val="24"/>
          <w:lang w:eastAsia="ru-RU"/>
        </w:rPr>
        <w:t xml:space="preserve"> оказания услуг и (или) выполнения работ по капитальному ремонту общего имущества многоквартирных домов</w:t>
      </w:r>
      <w:r w:rsidRPr="00827FD3">
        <w:rPr>
          <w:rFonts w:ascii="Times New Roman" w:eastAsia="Times New Roman" w:hAnsi="Times New Roman" w:cs="Times New Roman"/>
          <w:sz w:val="24"/>
          <w:szCs w:val="24"/>
          <w:lang w:eastAsia="ru-RU"/>
        </w:rPr>
        <w:t xml:space="preserve">, </w:t>
      </w:r>
      <w:r w:rsidRPr="00EB2475">
        <w:rPr>
          <w:rFonts w:ascii="Times New Roman" w:eastAsia="Times New Roman" w:hAnsi="Times New Roman" w:cs="Times New Roman"/>
          <w:sz w:val="24"/>
          <w:szCs w:val="24"/>
          <w:lang w:eastAsia="ru-RU"/>
        </w:rPr>
        <w:t>предмет и условия которого указаны в разделе X «Информационная карта», в соответствии с процедурами, условиями и положениями документации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3. Место, условия и сроки (периоды) выполнения работ и (или) оказания услуг определяются в раздел</w:t>
      </w:r>
      <w:r w:rsidR="00BC1D12">
        <w:rPr>
          <w:rFonts w:ascii="Times New Roman" w:eastAsia="Times New Roman" w:hAnsi="Times New Roman" w:cs="Times New Roman"/>
          <w:sz w:val="24"/>
          <w:szCs w:val="24"/>
          <w:lang w:eastAsia="ru-RU"/>
        </w:rPr>
        <w:t>е</w:t>
      </w:r>
      <w:r w:rsidRPr="00EB2475">
        <w:rPr>
          <w:rFonts w:ascii="Times New Roman" w:eastAsia="Times New Roman" w:hAnsi="Times New Roman" w:cs="Times New Roman"/>
          <w:sz w:val="24"/>
          <w:szCs w:val="24"/>
          <w:lang w:eastAsia="ru-RU"/>
        </w:rPr>
        <w:t xml:space="preserve"> XV</w:t>
      </w:r>
      <w:r w:rsidR="005840C8">
        <w:rPr>
          <w:rFonts w:ascii="Times New Roman" w:eastAsia="Times New Roman" w:hAnsi="Times New Roman" w:cs="Times New Roman"/>
          <w:sz w:val="24"/>
          <w:szCs w:val="24"/>
          <w:lang w:val="en-US" w:eastAsia="ru-RU"/>
        </w:rPr>
        <w:t>I</w:t>
      </w:r>
      <w:r w:rsidRPr="00EB2475">
        <w:rPr>
          <w:rFonts w:ascii="Times New Roman" w:eastAsia="Times New Roman" w:hAnsi="Times New Roman" w:cs="Times New Roman"/>
          <w:sz w:val="24"/>
          <w:szCs w:val="24"/>
          <w:lang w:eastAsia="ru-RU"/>
        </w:rPr>
        <w:t xml:space="preserve"> «Проект договора» и указаны в разделе X «Информационная карта».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Начальная (максимальная) цена договора указана в извещении о проведении электронного аукциона и в разделе X «Информационная карта».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5. В электронном аукционе может принять участие лицо, включенное в реестр квалифицированных подрядных организаций по соответствующему предмету электронного аукциона и начальной (максимальной) цене договора.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 Участник электронного аукциона несет все расходы, связанные с подготовкой и подачей заявки на участие в электронном аукционе, участием в электронном аукционе и заключением договора, а заказчик не имеет обязательств в связи с такими расходами.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0" w:name="_Ref460789117"/>
      <w:r w:rsidRPr="00EB2475">
        <w:rPr>
          <w:rFonts w:ascii="Times New Roman" w:eastAsia="Times New Roman" w:hAnsi="Times New Roman" w:cs="Times New Roman"/>
          <w:sz w:val="24"/>
          <w:szCs w:val="24"/>
          <w:lang w:eastAsia="ru-RU"/>
        </w:rPr>
        <w:t xml:space="preserve">7. Не допускается взимание оператором электронной площадки платы за проведение электронного аукциона. </w:t>
      </w:r>
      <w:bookmarkEnd w:id="0"/>
      <w:r w:rsidRPr="00EB2475">
        <w:rPr>
          <w:rFonts w:ascii="Times New Roman" w:eastAsia="Times New Roman" w:hAnsi="Times New Roman" w:cs="Times New Roman"/>
          <w:sz w:val="24"/>
          <w:szCs w:val="24"/>
          <w:lang w:eastAsia="ru-RU"/>
        </w:rPr>
        <w:t>Не допускается взимание с участников электронного аукциона платы за участие в электронном аукционе, за исключением платы, взимаемой с лица, с которым по итогам проведения электронного аукциона заключается договор о проведении капитального ремонта.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8. Проведение электронного аукциона обеспечивается на электронной площадке ее оператором.</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9. Обмен информацией, связанной с проведением электронного аукциона, между участником электронного аукциона, Заказчиком (специализированной организацией) и оператором электронной площадки осуществляется на электронной площадке в форме электронных документов.</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10. Электронные документы и иная информация в электронной форме должны быть подписаны усиленной неквалифицированной электронной подписью лица, уполномоченного действовать от имени участника электронного аукциона, Заказчика (специализированной организации) и оператора электронной площадки.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Ключи усиленных неквалифицированных электронных подписей, а также сертификаты ключей проверки электронных подписей, предназначенные для использования в целях настоящей Документации об электронном аукционе,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При проведении электронного аукциона переговоры Заказчика (специализированной организации) с оператором электронной площадки и оператора электронной площадки с участником электронного аукциона не допускаются в случае, если в результате этих переговоров создаются преимущественные условия для участия в электронном аукционе и (или) условия для разглашения конфиденциальной информации.</w:t>
      </w:r>
    </w:p>
    <w:p w:rsidR="0026302E" w:rsidRPr="00EB2475" w:rsidRDefault="0026302E" w:rsidP="0026302E">
      <w:pPr>
        <w:widowControl w:val="0"/>
        <w:spacing w:after="0" w:line="240" w:lineRule="auto"/>
        <w:rPr>
          <w:rFonts w:ascii="Times New Roman" w:hAnsi="Times New Roman" w:cs="Times New Roman"/>
          <w:sz w:val="28"/>
          <w:szCs w:val="28"/>
        </w:rPr>
      </w:pPr>
    </w:p>
    <w:p w:rsidR="0026302E" w:rsidRPr="00EB2475" w:rsidRDefault="0026302E" w:rsidP="0026302E">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Документация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Документация об электронном аукционе включает в себя настоящий документ, вносимые в документацию об электронном аукционе изменения и дополнения, проекты и формы документов (обязательные и рекомендательные), а также прилагаемые документы, перечень которых отражен в пункте 2 настоящего раздела (в том числе опубликованные в виде отдельных документов).</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1" w:name="_Ref460790665"/>
      <w:r w:rsidRPr="00EB2475">
        <w:rPr>
          <w:rFonts w:ascii="Times New Roman" w:eastAsia="Times New Roman" w:hAnsi="Times New Roman" w:cs="Times New Roman"/>
          <w:sz w:val="24"/>
          <w:szCs w:val="24"/>
          <w:lang w:eastAsia="ru-RU"/>
        </w:rPr>
        <w:t>Состав Документации об электронном аукционе:</w:t>
      </w:r>
      <w:bookmarkEnd w:id="1"/>
      <w:r w:rsidRPr="00EB2475">
        <w:rPr>
          <w:rFonts w:ascii="Times New Roman" w:eastAsia="Times New Roman" w:hAnsi="Times New Roman" w:cs="Times New Roman"/>
          <w:sz w:val="24"/>
          <w:szCs w:val="24"/>
          <w:lang w:eastAsia="ru-RU"/>
        </w:rPr>
        <w:t xml:space="preserve"> </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 Термины и определения</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II. Общие положения</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III. Документация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IV. Требования к содержанию и составу заявки на участие в электронном аукционе и инструкция по заполнению заявки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V. Порядок подачи заявок на участие в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VI. Рассмотрение заявок на участие в электронном аукционе</w:t>
      </w:r>
    </w:p>
    <w:p w:rsidR="0026302E" w:rsidRPr="00EB2475" w:rsidRDefault="0026302E" w:rsidP="00945D60">
      <w:pPr>
        <w:widowControl w:val="0"/>
        <w:spacing w:after="0" w:line="240" w:lineRule="auto"/>
        <w:ind w:left="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VII. Проведение электронного аукциона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VIII. Признание электронного аукциона несостоявшимся</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IX. Порядок заключения договора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X. Информационная карта</w:t>
      </w:r>
    </w:p>
    <w:p w:rsidR="000D2681" w:rsidRPr="000D2681" w:rsidRDefault="000D2681" w:rsidP="000D2681">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D2681">
        <w:rPr>
          <w:rFonts w:ascii="Times New Roman" w:eastAsia="Times New Roman" w:hAnsi="Times New Roman" w:cs="Times New Roman"/>
          <w:sz w:val="24"/>
          <w:szCs w:val="24"/>
          <w:lang w:eastAsia="ru-RU"/>
        </w:rPr>
        <w:t>Раздел XI. Адресный перечень многоквартирных домов</w:t>
      </w:r>
    </w:p>
    <w:p w:rsidR="000D2681" w:rsidRPr="000D2681" w:rsidRDefault="000D2681" w:rsidP="000D2681">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D2681">
        <w:rPr>
          <w:rFonts w:ascii="Times New Roman" w:eastAsia="Times New Roman" w:hAnsi="Times New Roman" w:cs="Times New Roman"/>
          <w:sz w:val="24"/>
          <w:szCs w:val="24"/>
          <w:lang w:eastAsia="ru-RU"/>
        </w:rPr>
        <w:t>Раздел XII. Обоснование цены договора</w:t>
      </w:r>
    </w:p>
    <w:p w:rsidR="000D2681" w:rsidRPr="000D2681" w:rsidRDefault="000D2681" w:rsidP="000D2681">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D2681">
        <w:rPr>
          <w:rFonts w:ascii="Times New Roman" w:eastAsia="Times New Roman" w:hAnsi="Times New Roman" w:cs="Times New Roman"/>
          <w:sz w:val="24"/>
          <w:szCs w:val="24"/>
          <w:lang w:eastAsia="ru-RU"/>
        </w:rPr>
        <w:t xml:space="preserve">Раздел XIII. Техническое задание на выполнение работ (оказание услуг) </w:t>
      </w:r>
    </w:p>
    <w:p w:rsidR="00006CAB" w:rsidRPr="00006CAB" w:rsidRDefault="00006CAB" w:rsidP="00006CA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lastRenderedPageBreak/>
        <w:t>Раздел XIV. График выполнения работ</w:t>
      </w:r>
    </w:p>
    <w:p w:rsidR="00572F32" w:rsidRPr="00572F32" w:rsidRDefault="00006CAB" w:rsidP="00572F32">
      <w:pPr>
        <w:widowControl w:val="0"/>
        <w:tabs>
          <w:tab w:val="left" w:pos="1134"/>
        </w:tabs>
        <w:spacing w:after="0" w:line="240" w:lineRule="auto"/>
        <w:ind w:left="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t xml:space="preserve">Раздел XV. </w:t>
      </w:r>
      <w:r w:rsidR="00572F32" w:rsidRPr="00572F32">
        <w:rPr>
          <w:rFonts w:ascii="Times New Roman" w:eastAsia="Times New Roman" w:hAnsi="Times New Roman" w:cs="Times New Roman"/>
          <w:sz w:val="24"/>
          <w:szCs w:val="24"/>
          <w:lang w:eastAsia="ru-RU"/>
        </w:rPr>
        <w:t xml:space="preserve">Сметная документация, проектная документация, технические задания на выполнение отдельных видов работ (публикуются отдельным архивом) </w:t>
      </w:r>
    </w:p>
    <w:p w:rsidR="00572F32" w:rsidRPr="00572F32" w:rsidRDefault="00572F32" w:rsidP="00572F32">
      <w:pPr>
        <w:widowControl w:val="0"/>
        <w:tabs>
          <w:tab w:val="left" w:pos="1134"/>
        </w:tabs>
        <w:spacing w:after="0" w:line="240" w:lineRule="auto"/>
        <w:ind w:left="1418"/>
        <w:jc w:val="both"/>
        <w:outlineLvl w:val="2"/>
        <w:rPr>
          <w:rFonts w:ascii="Times New Roman" w:eastAsia="Times New Roman" w:hAnsi="Times New Roman" w:cs="Times New Roman"/>
          <w:sz w:val="24"/>
          <w:szCs w:val="24"/>
          <w:lang w:eastAsia="ru-RU"/>
        </w:rPr>
      </w:pPr>
      <w:r w:rsidRPr="00572F32">
        <w:rPr>
          <w:rFonts w:ascii="Times New Roman" w:eastAsia="Times New Roman" w:hAnsi="Times New Roman" w:cs="Times New Roman"/>
          <w:sz w:val="24"/>
          <w:szCs w:val="24"/>
          <w:lang w:eastAsia="ru-RU"/>
        </w:rPr>
        <w:t>1. Проектная документация.</w:t>
      </w:r>
    </w:p>
    <w:p w:rsidR="00572F32" w:rsidRPr="00572F32" w:rsidRDefault="00572F32" w:rsidP="00572F32">
      <w:pPr>
        <w:widowControl w:val="0"/>
        <w:tabs>
          <w:tab w:val="left" w:pos="1134"/>
        </w:tabs>
        <w:spacing w:after="0" w:line="240" w:lineRule="auto"/>
        <w:ind w:left="1418"/>
        <w:jc w:val="both"/>
        <w:outlineLvl w:val="2"/>
        <w:rPr>
          <w:rFonts w:ascii="Times New Roman" w:eastAsia="Times New Roman" w:hAnsi="Times New Roman" w:cs="Times New Roman"/>
          <w:sz w:val="24"/>
          <w:szCs w:val="24"/>
          <w:lang w:eastAsia="ru-RU"/>
        </w:rPr>
      </w:pPr>
      <w:r w:rsidRPr="00572F32">
        <w:rPr>
          <w:rFonts w:ascii="Times New Roman" w:eastAsia="Times New Roman" w:hAnsi="Times New Roman" w:cs="Times New Roman"/>
          <w:sz w:val="24"/>
          <w:szCs w:val="24"/>
          <w:lang w:eastAsia="ru-RU"/>
        </w:rPr>
        <w:t>2. Технические задания на выполнение отдельных видов работ (публикуются отдельным файлом «Технические задания»).</w:t>
      </w:r>
    </w:p>
    <w:p w:rsidR="00006CAB" w:rsidRPr="00006CAB" w:rsidRDefault="00572F32" w:rsidP="00572F32">
      <w:pPr>
        <w:widowControl w:val="0"/>
        <w:tabs>
          <w:tab w:val="left" w:pos="1134"/>
        </w:tabs>
        <w:spacing w:after="0" w:line="240" w:lineRule="auto"/>
        <w:ind w:left="1418"/>
        <w:jc w:val="both"/>
        <w:outlineLvl w:val="2"/>
        <w:rPr>
          <w:rFonts w:ascii="Times New Roman" w:eastAsia="Times New Roman" w:hAnsi="Times New Roman" w:cs="Times New Roman"/>
          <w:sz w:val="24"/>
          <w:szCs w:val="24"/>
          <w:lang w:eastAsia="ru-RU"/>
        </w:rPr>
      </w:pPr>
      <w:r w:rsidRPr="00572F32">
        <w:rPr>
          <w:rFonts w:ascii="Times New Roman" w:eastAsia="Times New Roman" w:hAnsi="Times New Roman" w:cs="Times New Roman"/>
          <w:sz w:val="24"/>
          <w:szCs w:val="24"/>
          <w:lang w:eastAsia="ru-RU"/>
        </w:rPr>
        <w:t>3. Сметная документация (публикуется отдельным архивом «Сметная документация»)</w:t>
      </w:r>
      <w:r w:rsidR="00945D60" w:rsidRPr="00945D60">
        <w:rPr>
          <w:rFonts w:ascii="Times New Roman" w:eastAsia="Times New Roman" w:hAnsi="Times New Roman" w:cs="Times New Roman"/>
          <w:sz w:val="24"/>
          <w:szCs w:val="24"/>
          <w:lang w:eastAsia="ru-RU"/>
        </w:rPr>
        <w:t>.</w:t>
      </w:r>
      <w:r w:rsidR="00006CAB" w:rsidRPr="00006CAB">
        <w:rPr>
          <w:rFonts w:ascii="Times New Roman" w:eastAsia="Times New Roman" w:hAnsi="Times New Roman" w:cs="Times New Roman"/>
          <w:sz w:val="24"/>
          <w:szCs w:val="24"/>
          <w:lang w:eastAsia="ru-RU"/>
        </w:rPr>
        <w:t xml:space="preserve"> </w:t>
      </w:r>
    </w:p>
    <w:p w:rsidR="00006CAB" w:rsidRPr="00006CAB" w:rsidRDefault="00006CAB" w:rsidP="00006CA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t>Раздел XVI. Проект договора (публикуется отдельным файлом «Проект договора»).</w:t>
      </w:r>
    </w:p>
    <w:p w:rsidR="00006CAB" w:rsidRPr="00006CAB" w:rsidRDefault="00006CAB" w:rsidP="00006CA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t>Раздел XVII. Рекомендуемые формы для заполнения участниками электронного аукциона.</w:t>
      </w:r>
    </w:p>
    <w:p w:rsidR="0026302E" w:rsidRPr="00EB2475" w:rsidRDefault="00006CAB" w:rsidP="00006CA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t>Раздел XVIII. Рекомендуемая форма банковской гарантии</w:t>
      </w:r>
      <w:r w:rsidR="0026302E" w:rsidRPr="00EB2475">
        <w:rPr>
          <w:rFonts w:ascii="Times New Roman" w:eastAsia="Times New Roman" w:hAnsi="Times New Roman" w:cs="Times New Roman"/>
          <w:sz w:val="24"/>
          <w:szCs w:val="24"/>
          <w:lang w:eastAsia="ru-RU"/>
        </w:rPr>
        <w:t>.</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3. Документация об электронном аукционе в полном объеме доступна для ознакомления в электронном виде на следующих сайтах в информационно-телекоммуникационной сети «Интернет»:</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 официальный сайт </w:t>
      </w:r>
      <w:hyperlink r:id="rId13" w:history="1">
        <w:r w:rsidRPr="00EB2475">
          <w:rPr>
            <w:rFonts w:ascii="Times New Roman" w:eastAsia="Times New Roman" w:hAnsi="Times New Roman" w:cs="Times New Roman"/>
            <w:sz w:val="24"/>
            <w:szCs w:val="24"/>
            <w:lang w:eastAsia="ru-RU"/>
          </w:rPr>
          <w:t>http://gz.lenobl.ru</w:t>
        </w:r>
      </w:hyperlink>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 сайт оператора электронной площадки </w:t>
      </w:r>
      <w:hyperlink r:id="rId14" w:history="1">
        <w:r w:rsidRPr="00EB2475">
          <w:rPr>
            <w:rFonts w:ascii="Times New Roman" w:eastAsia="Times New Roman" w:hAnsi="Times New Roman" w:cs="Times New Roman"/>
            <w:sz w:val="24"/>
            <w:szCs w:val="24"/>
            <w:lang w:eastAsia="ru-RU"/>
          </w:rPr>
          <w:t>https://fkr.etp-ets.ru</w:t>
        </w:r>
      </w:hyperlink>
      <w:r w:rsidRPr="00EB2475">
        <w:rPr>
          <w:rFonts w:ascii="Times New Roman" w:eastAsia="Times New Roman" w:hAnsi="Times New Roman" w:cs="Times New Roman"/>
          <w:sz w:val="24"/>
          <w:szCs w:val="24"/>
          <w:lang w:eastAsia="ru-RU"/>
        </w:rPr>
        <w:t xml:space="preserve"> </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Разъяснение положений Документации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4.1. Подрядная организация, включенная в реестр квалифицированных подрядных организаций, вправе направить оператору электронной площадки, на которой планируется проведение электронного аукциона, запрос о разъяснении положений документации об электронном аукционе. При этом такое заинтересованное лицо вправе направить не более чем 3 (три) запроса о даче разъяснений положений документации об электронном аукционе в отношении одного электронного аукциона.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4.2. 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4.3. В течение 2 (двух) рабочих дней со дня поступления от оператора электронной площадки запроса заказчик размещает на официальном сайте и сайте оператора электронной площадки разъяснения положений документации об электронном аукционе с указанием предмета запроса, наименования заинтересованного лица, подавшего запрос, если такой запрос поступил заказчику не позднее чем за 3 (три) рабочих дня до даты окончания срока подачи заявок на участие в электронном аукционе. </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 Внесение изменений в документацию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2" w:name="_Ref460603564"/>
      <w:r w:rsidRPr="00EB2475">
        <w:rPr>
          <w:rFonts w:ascii="Times New Roman" w:eastAsia="Times New Roman" w:hAnsi="Times New Roman" w:cs="Times New Roman"/>
          <w:sz w:val="24"/>
          <w:szCs w:val="24"/>
          <w:lang w:eastAsia="ru-RU"/>
        </w:rPr>
        <w:t>5.1. Заказчик по собственной инициативе или в связи с запросом заинтересованного лица о разъяснении положений документации об электронном аукционе вправе принять решение о внесении изменений в извещение о проведении электронного аукциона и (или) в документацию об электронном аукционе не позднее чем за 3 (три) рабочих дня до окончания срока подачи заявок на участие в электронном аукционе. Изменение предмета электронного аукциона и увеличение размера обеспечения заявки не допускаются.</w:t>
      </w:r>
    </w:p>
    <w:bookmarkEnd w:id="2"/>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5.2. В течение 1 (одного) рабочего дня со дня принятия решения, указанного в п. 5.1. настоящего раздела, такие изменения публикуются на официальном сайте и сайте оператора электронной площадки.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5.3. Срок подачи заявок на участие в электронном аукционе должен быть продлен так, чтобы со дня размещения на официальном сайте и сайте оператора электронной площадки внесенных изменений в извещение о проведении электронного аукциона и (или) в документацию об электронном аукционе до даты окончания срока подачи заявок срок составлял не менее 10 (десяти) дней.</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5.4. Заинтересованные лица самостоятельно отслеживают возможные изменения, внесенные в извещение о проведении электронного аукциона и (или) в документацию об электронном аукционе, с учетом положений п. 7 настоящего раздела.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5.5. Заказчик не несет ответственности в случае, если заинтересованные лица не ознакомились с изменениями, внесенными в извещение о проведении электронного аукциона и (или) документацию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6. Отказ от проведения электронного аукциона: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6.1. Заказчик вправе отказаться от проведения электронного аукциона не позднее чем за 3(три) рабочих дня до даты окончания срока подачи заявок на участие в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6.2. Извещение об отказе проведения электронного аукциона размещается заказчиком в течение одного рабочего дня со дня принятия решения о таком отказе на официальном сайте и сайте оператора электронной площадки.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3" w:name="_Ref460605979"/>
      <w:r w:rsidRPr="00EB2475">
        <w:rPr>
          <w:rFonts w:ascii="Times New Roman" w:eastAsia="Times New Roman" w:hAnsi="Times New Roman" w:cs="Times New Roman"/>
          <w:sz w:val="24"/>
          <w:szCs w:val="24"/>
          <w:lang w:eastAsia="ru-RU"/>
        </w:rPr>
        <w:t>7. В течение 1 (одного) часа после размещения на официальном сайте извещения об отмене электронного аукциона, изменений, внесенных в извещение о проведении электронного аукциона, документацию об электронном аукционе, и разъяснений положений документации об электронном аукционе оператор электронной площадки размещает указанную информацию на сайте оператора электронной площадки, а также направляет уведомление об указанных в извещении изменениях и разъяснениях всем участникам электронного аукциона, подавшим заявки на участие в электронном аукционе.</w:t>
      </w:r>
      <w:bookmarkEnd w:id="3"/>
    </w:p>
    <w:p w:rsidR="0026302E" w:rsidRPr="00EB2475" w:rsidRDefault="0026302E" w:rsidP="0026302E">
      <w:pPr>
        <w:widowControl w:val="0"/>
        <w:spacing w:after="0" w:line="240" w:lineRule="auto"/>
        <w:ind w:firstLine="567"/>
        <w:rPr>
          <w:rFonts w:ascii="Times New Roman" w:hAnsi="Times New Roman" w:cs="Times New Roman"/>
          <w:sz w:val="28"/>
          <w:szCs w:val="28"/>
        </w:rPr>
      </w:pPr>
    </w:p>
    <w:p w:rsidR="0026302E" w:rsidRPr="00EB2475" w:rsidRDefault="0026302E" w:rsidP="0026302E">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Требования к содержанию и составу заявки на участие в электронном аукционе и инструкция по заполнению заявки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Участник электронного аукциона подает заявку на участие в электронном аукционе в форме электронного документа через электронную площадку. Все требуемые документы в составе заявки на участие в электронном аукционе должны быть представлены в доступном для прочтения формате.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4" w:name="_Ref460788961"/>
      <w:r w:rsidRPr="00EB2475">
        <w:rPr>
          <w:rFonts w:ascii="Times New Roman" w:eastAsia="Times New Roman" w:hAnsi="Times New Roman" w:cs="Times New Roman"/>
          <w:sz w:val="24"/>
          <w:szCs w:val="24"/>
          <w:lang w:eastAsia="ru-RU"/>
        </w:rPr>
        <w:t>2. Заявка на участие в электронном аукционе должна содержать:</w:t>
      </w:r>
      <w:bookmarkEnd w:id="4"/>
    </w:p>
    <w:p w:rsidR="0026302E" w:rsidRPr="00EB2475" w:rsidRDefault="0026302E" w:rsidP="0026302E">
      <w:pPr>
        <w:widowControl w:val="0"/>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документы и сведения об участнике электронного аукциона, подавшем заявку на участие в электронном аукционе, -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для юридического лица, фамилия, имя, отчество, паспортные данные, сведения о месте жительства, номер контактного телефона - для индивидуального предпринимателя;</w:t>
      </w:r>
    </w:p>
    <w:p w:rsidR="0026302E" w:rsidRPr="00EB2475" w:rsidRDefault="0026302E" w:rsidP="0026302E">
      <w:pPr>
        <w:widowControl w:val="0"/>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документ, подтверждающий полномочия лица на осуществление действий от имени участника электронного аукциона.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3. Заказчик не вправе требовать от участника электронного аукциона иных документов и сведений, кроме документов и сведений, предусмотренных п. 2 настоящего раздела.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Инструкция по заполнению заявки на участие в электронном аукционе:</w:t>
      </w:r>
    </w:p>
    <w:p w:rsidR="0026302E" w:rsidRPr="00EB2475" w:rsidRDefault="0026302E" w:rsidP="0026302E">
      <w:pPr>
        <w:widowControl w:val="0"/>
        <w:tabs>
          <w:tab w:val="left" w:pos="709"/>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4.1. </w:t>
      </w:r>
      <w:proofErr w:type="gramStart"/>
      <w:r w:rsidRPr="00EB2475">
        <w:rPr>
          <w:rFonts w:ascii="Times New Roman" w:eastAsia="Times New Roman" w:hAnsi="Times New Roman" w:cs="Times New Roman"/>
          <w:sz w:val="24"/>
          <w:szCs w:val="24"/>
          <w:lang w:eastAsia="ru-RU"/>
        </w:rPr>
        <w:t>Участник электронного аукциона может использовать для подготовки заявки рекомендуемые формы, указанные в разделе XV</w:t>
      </w:r>
      <w:r w:rsidR="005840C8">
        <w:rPr>
          <w:rFonts w:ascii="Times New Roman" w:eastAsia="Times New Roman" w:hAnsi="Times New Roman" w:cs="Times New Roman"/>
          <w:sz w:val="24"/>
          <w:szCs w:val="24"/>
          <w:lang w:val="en-US" w:eastAsia="ru-RU"/>
        </w:rPr>
        <w:t>I</w:t>
      </w:r>
      <w:r w:rsidR="003060C4">
        <w:rPr>
          <w:rFonts w:ascii="Times New Roman" w:eastAsia="Times New Roman" w:hAnsi="Times New Roman" w:cs="Times New Roman"/>
          <w:sz w:val="24"/>
          <w:szCs w:val="24"/>
          <w:lang w:val="en-US" w:eastAsia="ru-RU"/>
        </w:rPr>
        <w:t>I</w:t>
      </w:r>
      <w:r w:rsidRPr="00EB2475">
        <w:rPr>
          <w:rFonts w:ascii="Times New Roman" w:eastAsia="Times New Roman" w:hAnsi="Times New Roman" w:cs="Times New Roman"/>
          <w:sz w:val="24"/>
          <w:szCs w:val="24"/>
          <w:lang w:eastAsia="ru-RU"/>
        </w:rPr>
        <w:t xml:space="preserve"> «Рекомендуемые формы для заполнения участниками электронного аукциона», в том числе Форму 1 «ЗАЯВКА НА УЧАСТИЕ В ЭЛЕКТРОННОМ АУКЦИОНЕ»</w:t>
      </w:r>
      <w:r w:rsidRPr="00EB2475">
        <w:rPr>
          <w:rFonts w:ascii="Times New Roman" w:eastAsia="Times New Roman" w:hAnsi="Times New Roman" w:cs="Times New Roman"/>
          <w:sz w:val="24"/>
          <w:szCs w:val="24"/>
          <w:vertAlign w:val="superscript"/>
          <w:lang w:eastAsia="ru-RU"/>
        </w:rPr>
        <w:footnoteReference w:id="1"/>
      </w:r>
      <w:r w:rsidRPr="00EB2475">
        <w:rPr>
          <w:rFonts w:ascii="Times New Roman" w:eastAsia="Times New Roman" w:hAnsi="Times New Roman" w:cs="Times New Roman"/>
          <w:sz w:val="24"/>
          <w:szCs w:val="24"/>
          <w:lang w:eastAsia="ru-RU"/>
        </w:rPr>
        <w:t>, содержащую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w:t>
      </w:r>
      <w:proofErr w:type="gramEnd"/>
      <w:r w:rsidRPr="00EB2475">
        <w:rPr>
          <w:rFonts w:ascii="Times New Roman" w:eastAsia="Times New Roman" w:hAnsi="Times New Roman" w:cs="Times New Roman"/>
          <w:sz w:val="24"/>
          <w:szCs w:val="24"/>
          <w:lang w:eastAsia="ru-RU"/>
        </w:rPr>
        <w:t xml:space="preserve"> </w:t>
      </w:r>
      <w:proofErr w:type="gramStart"/>
      <w:r w:rsidRPr="00EB2475">
        <w:rPr>
          <w:rFonts w:ascii="Times New Roman" w:eastAsia="Times New Roman" w:hAnsi="Times New Roman" w:cs="Times New Roman"/>
          <w:sz w:val="24"/>
          <w:szCs w:val="24"/>
          <w:lang w:eastAsia="ru-RU"/>
        </w:rPr>
        <w:t>аукциона - для юридического лица, фамилия, имя, отчество, паспортные данные, сведения о месте жительства, номер контактного телефона - для индивидуального предпринимателя.</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4.2. Участник должен представить в составе заявки следующие документы, подтверждающие полномочия лица на осуществление действий от имени участника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4.2.1. Для юридического лица -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без доверенности (далее - руководитель). В случае,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4.2.2. Для физического лица, зарегистрированного в качестве индивидуального предпринимателя - документ, удостоверяющий личность (паспорт гражданина РФ). В случае,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индивидуальным предпринимателем.</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 Язык документов, входящих в состав заявки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5.1. Заявка на участие в электронном аукционе, а также вся корреспонденция и документация, связанная с заявкой на участие в электронном аукционе, которыми обмениваются участники электронного аукциона и Заказчик, должны быть написаны на русском языке.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5.2. Входящие в заявку на участие в электронном аукционе документы, оригиналы которых выданы участнику третьими лицами на ином языке, могут быть представлены на этом языке при условии, что к ним будет прилагаться перевод на русский язык.</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5.3. На входящих в заявку на участие в электронном аукционе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EB2475">
        <w:rPr>
          <w:rFonts w:ascii="Times New Roman" w:eastAsia="Times New Roman" w:hAnsi="Times New Roman" w:cs="Times New Roman"/>
          <w:sz w:val="24"/>
          <w:szCs w:val="24"/>
          <w:lang w:eastAsia="ru-RU"/>
        </w:rPr>
        <w:t>апостиль</w:t>
      </w:r>
      <w:proofErr w:type="spellEnd"/>
      <w:r w:rsidRPr="00EB2475">
        <w:rPr>
          <w:rFonts w:ascii="Times New Roman" w:eastAsia="Times New Roman" w:hAnsi="Times New Roman" w:cs="Times New Roman"/>
          <w:sz w:val="24"/>
          <w:szCs w:val="24"/>
          <w:lang w:eastAsia="ru-RU"/>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5.4. Наличие противоречий между оригиналом и переводом, которые изменяют смысл оригинала, может быть расценено комиссией по осуществлению закупок как предоставление недостоверных сведений.</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 Сведения, которые содержатся в заявках участников электронного аукциона, не должны допускать двусмысленных толкований.</w:t>
      </w:r>
    </w:p>
    <w:p w:rsidR="0026302E" w:rsidRPr="00EB2475" w:rsidRDefault="0026302E" w:rsidP="0026302E">
      <w:pPr>
        <w:widowControl w:val="0"/>
        <w:tabs>
          <w:tab w:val="left" w:pos="284"/>
        </w:tabs>
        <w:spacing w:after="0" w:line="240" w:lineRule="auto"/>
        <w:jc w:val="both"/>
        <w:rPr>
          <w:rFonts w:ascii="Times New Roman" w:hAnsi="Times New Roman" w:cs="Times New Roman"/>
          <w:b/>
          <w:sz w:val="28"/>
          <w:szCs w:val="28"/>
        </w:rPr>
      </w:pPr>
    </w:p>
    <w:p w:rsidR="0026302E" w:rsidRPr="00EB2475" w:rsidRDefault="0026302E" w:rsidP="0026302E">
      <w:pPr>
        <w:widowControl w:val="0"/>
        <w:numPr>
          <w:ilvl w:val="0"/>
          <w:numId w:val="2"/>
        </w:numPr>
        <w:tabs>
          <w:tab w:val="left" w:pos="426"/>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Порядок подачи заявок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Для участия в электронном аукционе участник электронного аукциона, который включен в реестр квалифицированных подрядных организаций и имеет право участвовать по установленному предмету и начальной (максимальной) цене договора, направляет заявку на участие в электронном аукционе в срок, установленный документацией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2. Участник электронного аукциона подает заявку на участие в электронном аукционе в пределах срока, установленного в разделе X «Информационная карта».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5" w:name="_Ref460790783"/>
      <w:r w:rsidRPr="00EB2475">
        <w:rPr>
          <w:rFonts w:ascii="Times New Roman" w:eastAsia="Times New Roman" w:hAnsi="Times New Roman" w:cs="Times New Roman"/>
          <w:sz w:val="24"/>
          <w:szCs w:val="24"/>
          <w:lang w:eastAsia="ru-RU"/>
        </w:rPr>
        <w:t>3. Участник электронного аукциона подает заявку на участие в электронном аукционе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bookmarkEnd w:id="5"/>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6" w:name="_Ref460789005"/>
      <w:r w:rsidRPr="00EB2475">
        <w:rPr>
          <w:rFonts w:ascii="Times New Roman" w:eastAsia="Times New Roman" w:hAnsi="Times New Roman" w:cs="Times New Roman"/>
          <w:sz w:val="24"/>
          <w:szCs w:val="24"/>
          <w:lang w:eastAsia="ru-RU"/>
        </w:rPr>
        <w:t>4. Подать заявку на участие в электронных аукционах может только лицо, включенное в реестр квалифицированных подрядных организаций по соответствующему предмету электронного аукциона и начальной (максимальной) цене договора.</w:t>
      </w:r>
      <w:bookmarkEnd w:id="6"/>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7" w:name="_Ref460789012"/>
      <w:r w:rsidRPr="00EB2475">
        <w:rPr>
          <w:rFonts w:ascii="Times New Roman" w:eastAsia="Times New Roman" w:hAnsi="Times New Roman" w:cs="Times New Roman"/>
          <w:sz w:val="24"/>
          <w:szCs w:val="24"/>
          <w:lang w:eastAsia="ru-RU"/>
        </w:rPr>
        <w:t xml:space="preserve">5. Подать заявку на участие в электронных аукционах может только лицо, прошедшее </w:t>
      </w:r>
      <w:r w:rsidRPr="00EB2475">
        <w:rPr>
          <w:rFonts w:ascii="Times New Roman" w:eastAsia="Times New Roman" w:hAnsi="Times New Roman" w:cs="Times New Roman"/>
          <w:sz w:val="24"/>
          <w:szCs w:val="24"/>
          <w:lang w:eastAsia="ru-RU"/>
        </w:rPr>
        <w:lastRenderedPageBreak/>
        <w:t xml:space="preserve">аккредитацию на электронной площадке. Участник электронного аукциона не вправе подать заявку на участие в электронном аукционе за 3 (три) месяца до даты окончания срока своей аккредитации на электронной торговой площадке. </w:t>
      </w:r>
      <w:bookmarkEnd w:id="7"/>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 Участник электронного аукциона вправе подать только одну заявку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7. Оператор электронной площадки и Заказчик обеспечивают конфиденциальность информации об участниках электронного аукциона, подавших заявки на участие в электронном аукционе.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8. В течение одного часа после получения заявки на участие в электронном аукционе оператор электронной площадки обязан осуществить проверку нахождения сведений об участнике электронного аукциона в реестре квалифицированных подрядных организаций для участия, присвоить заявке порядковый номер и подтвердить в форме электронного документа, направляемого участнику электронного аукциона, подавшему заявку, ее получение с указанием присвоенного заявке порядкового номера.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9. В течение одного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подачи заявки с нарушением требований, предусмотренных п. 3 настоящего раздела и п. 97 Положения;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подачи одним участником второй заявки при условии, что поданная ранее этим участником заявка не отозвана, при этом возвращаются обе заявки;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получения заявки после дня или времени окончания срока подачи заявок, указанных в разделе X «Информационная карта»;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г) получения заявки от участника электронного аукциона с нарушением положений п.</w:t>
      </w:r>
      <w:r w:rsidRPr="00EB2475">
        <w:rPr>
          <w:rFonts w:ascii="Times New Roman" w:eastAsia="Times New Roman" w:hAnsi="Times New Roman" w:cs="Times New Roman"/>
          <w:color w:val="FF0000"/>
          <w:sz w:val="24"/>
          <w:szCs w:val="24"/>
          <w:lang w:eastAsia="ru-RU"/>
        </w:rPr>
        <w:t xml:space="preserve"> </w:t>
      </w:r>
      <w:r w:rsidRPr="00EB2475">
        <w:rPr>
          <w:rFonts w:ascii="Times New Roman" w:eastAsia="Times New Roman" w:hAnsi="Times New Roman" w:cs="Times New Roman"/>
          <w:sz w:val="24"/>
          <w:szCs w:val="24"/>
          <w:lang w:eastAsia="ru-RU"/>
        </w:rPr>
        <w:t>5 настоящего раздела.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10. Одновременно с возвратом заявки на участие в электронном аукционе оператор электронной площадки обязан уведомить в форме электронного документа участника электронного аукциона, подавшего заявку, об основаниях ее возврата с указанием требований Положения, которые были нарушены. Возврат заявок оператором электронной площадки по иным основаниям, кроме указанных в п. 9 настоящего раздела и п. 116 Положения, не допускается.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Участник электронного аукциона, подавший заявку на участие в электронном аукционе, вправе изменить или отозвать заявку не позднее даты и времени окончания срока подачи заявок с направлением оператору электронной площадки уведомления об отзыве заявки.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13. Внесение изменений в заявку на участие в электронном аукционе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на участие в электронном аукционе, должны быть подписаны усиленной неквалифицированной электронной подписью.</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14. Не позднее рабочего дня, следующего за днем окончания срока подачи заявок на участие в электронном аукционе, оператор электронной площадки направляет заказчику поступившие заявки в форме электронного документа.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 Обеспечение заявок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 При проведении электронных аукционов денежные средства, внесенные участником электронного аукциона в качестве обеспечения заявки на участие в электронном аукционе (далее - денежные средства), перечисляются на счет оператора электронной площадки в кредитной организации (далее - банк).</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15.2. Для учета проведения операций по обеспечению участия в электронных аукционах на счете оператора электронной площадки открываются лицевые счета участников таких электронных аукционов (далее - лицевой счет участника).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15.3. При проведении электронных аукционов блокирование операций по лицевому счету участника, подавшего заявку на участие в электронном аукционе, в отношении денежных средств в размере обеспечения заявки (далее - блокирование денежных средств), прекращается оператором электронной площадки в случаях, предусмотренных настоящим разделом, в порядке, установленном едиными требованиями к функционированию электронных площадок, определенными федеральным органом исполнительной власти по регулированию контрактной системы в сфере закупок для целей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15.4. Денежные средства, блокированные в соответствии с п. 15.7 настоящего раздела, при поступлении акта об уклонении от заключения договора о проведении капитального ремонта, перечисляются оператором электронной площадки в течение 2 (двух) рабочих дней на счет, который указан заказчиком и на котором в соответствии с законодательством Российской Федерации учитываются операции со средствами, поступающими заказчику.</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15.5. Участие в электронном аукционе возможно при наличии на лицевом счете участника денежных средств, в отношении которых не осуществлено блокирование в соответствии с п. 15.7 настоящего раздела, в размере не менее чем размер обеспечения заявки на участие в электронном аукционе, указанному в разделе X «Информационная карта».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15.6. 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8" w:name="_Ref460692195"/>
      <w:r w:rsidRPr="00EB2475">
        <w:rPr>
          <w:rFonts w:ascii="Times New Roman" w:eastAsia="Times New Roman" w:hAnsi="Times New Roman" w:cs="Times New Roman"/>
          <w:sz w:val="24"/>
          <w:szCs w:val="24"/>
          <w:lang w:eastAsia="ru-RU"/>
        </w:rPr>
        <w:t>15.7. В течение одного часа после получения заявки на участие в электронном аукционе оператор электронной площадки осуществляет блокирование денежных средств. При этом в случае отсутствия на лицевом счете участника денежных средств в достаточном для обеспечения заявки размере блокирование денежных средств не осуществляется.</w:t>
      </w:r>
      <w:bookmarkEnd w:id="8"/>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15.8. В случае отсутствия на лицевом счете участника денежных средств в достаточном для обеспечения заявки на участие в электронном аукционе размере оператор электронной площадки возвращает заявку в течение одного часа после ее получения.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15.9. В течение 1 (одного) рабочего дня со дня возврата заявки на участие в электронном аукционе оператор электронной площадки прекращает блокирование денежных средств участника.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15.10. В случае отзыва заявки на участие в электронном аукционе оператор электронной площадки прекращает блокирование денежных средств участника в течение одного рабочего дня со дня поступления уведомления об отзыве заявки.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15.11. В течение 1 (одного) рабочего дня, следующего после дня поступления оператору электронной площадки протокола рассмотрения заявок, оператор электронной площадки прекращает блокирование денежных средств участника, не допущенного к участию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15.12. В течение 1 (одного) рабочего дня, следующего после дня размещения на электронной площадке протокола проведения электронного аукциона,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 за исключением участника, занявшего второе место по итогам проведения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15.13. В течение 1 (одного) рабочего дня, следующего после дня поступления оператору электронной площадки сведений о заключении договора с победителем электронного аукциона, оператор электронной площадки прекращает блокирование денежных средств участника, признанного победителем электронного аукциона, а также участника, занявшего второе место по итогам проведения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15.14. В течение 1 (одного) рабочего дня, следующего после дня поступления оператору </w:t>
      </w:r>
      <w:r w:rsidRPr="00EB2475">
        <w:rPr>
          <w:rFonts w:ascii="Times New Roman" w:eastAsia="Times New Roman" w:hAnsi="Times New Roman" w:cs="Times New Roman"/>
          <w:sz w:val="24"/>
          <w:szCs w:val="24"/>
          <w:lang w:eastAsia="ru-RU"/>
        </w:rPr>
        <w:lastRenderedPageBreak/>
        <w:t>электронной площадки сведений о заключении договора с участником электронного аукциона, занявшим второе место по итогам проведения электронного аукциона,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15.15. Подача участником электронного аукциона заявки на участие в электронном аукционе является согласием этого участника на списание денежных средств, находящихся на лицевом счете участника, открытом для проведения операций по обеспечению участия в таком аукционе, в качестве платы за участие в нем, взимаемой с лица, с которым заключается договор о проведении капитального ремонта.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15.16. Участник электронного аукциона вправе распоряжаться денежными средствами, которые находятся на лицевом счете участника и в отношении которых не осуществлено блокирование денежных средств.</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15.17. По требованию участника электронного аукциона возврат денежных средств,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(пяти) рабочих дней со дня поступления оператору электронной площадки указанного требования.</w:t>
      </w:r>
    </w:p>
    <w:p w:rsidR="0026302E" w:rsidRPr="00EB2475" w:rsidRDefault="0026302E" w:rsidP="0026302E">
      <w:pPr>
        <w:widowControl w:val="0"/>
        <w:spacing w:after="0" w:line="240" w:lineRule="auto"/>
        <w:ind w:firstLine="567"/>
        <w:jc w:val="both"/>
        <w:outlineLvl w:val="2"/>
        <w:rPr>
          <w:rFonts w:ascii="Times New Roman" w:eastAsiaTheme="majorEastAsia" w:hAnsi="Times New Roman" w:cs="Times New Roman"/>
          <w:sz w:val="28"/>
          <w:szCs w:val="28"/>
        </w:rPr>
      </w:pPr>
    </w:p>
    <w:p w:rsidR="0026302E" w:rsidRPr="00EB2475" w:rsidRDefault="0026302E" w:rsidP="0026302E">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bookmarkStart w:id="9" w:name="Par673"/>
      <w:bookmarkEnd w:id="9"/>
      <w:r w:rsidRPr="00EB2475">
        <w:rPr>
          <w:rFonts w:ascii="Times New Roman" w:hAnsi="Times New Roman" w:cs="Times New Roman"/>
          <w:b/>
          <w:sz w:val="28"/>
          <w:szCs w:val="28"/>
        </w:rPr>
        <w:t>Рассмотрение заявок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Заказчик до начала проведения закупки принимает решение о создании комиссии по осуществлению закупок, определяет ее состав, включая Председателя и Секретарей комиссии, и порядок ее работы.</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2. Комиссия по осуществлению закупок рассматривает заявки на участие в электронном аукционе. Секретари комиссии ведут протокол рассмотрения заявок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3. При осуществлении закупки какие-либо переговоры членов комиссии по осуществлению закупок с ее участниками 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в порядке, предусмотренном законодательством Российской Федерации.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Комиссия по осуществлению закупок рассматривает заявки на участие в электронном аукционе на соответствие требованиям, установленным Документацией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 Срок рассмотрения заявок на участие в электронном аукционе не может превышать 10 (десяти) рабочих дней со дня окончания срока подачи заявок, указанном в разделе X «Информационная карта».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0" w:name="_Ref460790997"/>
      <w:r w:rsidRPr="00EB2475">
        <w:rPr>
          <w:rFonts w:ascii="Times New Roman" w:eastAsia="Times New Roman" w:hAnsi="Times New Roman" w:cs="Times New Roman"/>
          <w:sz w:val="24"/>
          <w:szCs w:val="24"/>
          <w:lang w:eastAsia="ru-RU"/>
        </w:rPr>
        <w:t>6. 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10"/>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непредставление документов и сведений, предусмотренных п. 2 раздела IV «Требования к содержанию и составу заявки на участие в электронном аукционе и инструкция по заполнению заявки»;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несоответствие заявки на участие в электронном аукционе требованиям к Документации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недостоверность сведений, содержащихся в документах, представленных участником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оказания соответствующих услуг и (или) выполнения соответствующих работ);</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д) превышение значения начальной (максимальной) цены договора, установленной в документации об электронном аукционе, над значением начальной (максимальной) цены договора при проведении электронного аукциона, содержащимся в реестровой записи об </w:t>
      </w:r>
      <w:r w:rsidRPr="00EB2475">
        <w:rPr>
          <w:rFonts w:ascii="Times New Roman" w:eastAsia="Times New Roman" w:hAnsi="Times New Roman" w:cs="Times New Roman"/>
          <w:sz w:val="24"/>
          <w:szCs w:val="24"/>
          <w:lang w:eastAsia="ru-RU"/>
        </w:rPr>
        <w:lastRenderedPageBreak/>
        <w:t>участнике электронного аукциона в реестре квалифицированных подрядных организаций.</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7. Отказ в допуске к участию в электронном аукционе по иным основаниям, кроме случаев, предусмотренных п. 6 настоящего раздела, не допускается.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8. На основании результатов рассмотрения заявок на участие 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9. 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о допуске или об отказе в допуске участника к участию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10. В решении об отказе в допуске участника к участию в электронном аукционе указывается обоснование решения со ссылками на нормы Положения, которым не соответствует заявка на участие в электронном аукционе, и (или) положения заявки, которые не соответствуют требованиям документации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Протокол рассмотрения заявок на участие в электронном аукционе в течение одного рабочего дня с даты окончания срока рассмотрения заявок направляется оператору электронной площадки. Протокол рассмотрения заявок на участие в электронном аукционе размещается заказчиком на официальном сайте и сайте оператора электронной площадки одновременно с протоколом проведения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обязан направить каждому участнику электронного аукциона, подавшему заявку на участие в электронном аукционе, или участнику электронного аукциона, подавшему единственную заявку, уведомление о решении, принятом в отношении поданных ими заявок.</w:t>
      </w:r>
    </w:p>
    <w:p w:rsidR="0026302E" w:rsidRPr="00EB2475" w:rsidRDefault="0026302E" w:rsidP="0026302E">
      <w:pPr>
        <w:widowControl w:val="0"/>
        <w:tabs>
          <w:tab w:val="num" w:pos="0"/>
        </w:tabs>
        <w:spacing w:after="0" w:line="240" w:lineRule="auto"/>
        <w:ind w:firstLine="709"/>
        <w:rPr>
          <w:rFonts w:ascii="Times New Roman" w:hAnsi="Times New Roman" w:cs="Times New Roman"/>
          <w:sz w:val="28"/>
          <w:szCs w:val="28"/>
        </w:rPr>
      </w:pPr>
    </w:p>
    <w:p w:rsidR="0026302E" w:rsidRPr="00EB2475" w:rsidRDefault="0026302E" w:rsidP="0026302E">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Проведение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1" w:name="_Ref461027126"/>
      <w:r w:rsidRPr="00EB2475">
        <w:rPr>
          <w:rFonts w:ascii="Times New Roman" w:eastAsia="Times New Roman" w:hAnsi="Times New Roman" w:cs="Times New Roman"/>
          <w:sz w:val="24"/>
          <w:szCs w:val="24"/>
          <w:lang w:eastAsia="ru-RU"/>
        </w:rPr>
        <w:t>1. Электронный аукцион проводится на электронной площадке в день, указанный в извещении о проведении электронного аукциона и разделе X «Информационная карта».</w:t>
      </w:r>
      <w:bookmarkEnd w:id="11"/>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 Электронный аукцион не проводится в случаях принятия до даты, установленной в </w:t>
      </w:r>
      <w:r w:rsidRPr="00EB2475">
        <w:rPr>
          <w:rFonts w:ascii="Times New Roman" w:eastAsia="Times New Roman" w:hAnsi="Times New Roman" w:cs="Times New Roman"/>
          <w:sz w:val="24"/>
          <w:szCs w:val="24"/>
          <w:lang w:eastAsia="ru-RU"/>
        </w:rPr>
        <w:br/>
        <w:t>п. 1 настоящего раздела, решения о признании электронного аукциона несостоявшимся в порядке, предусмотренном настоящей документацией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2" w:name="_Ref460697954"/>
      <w:r w:rsidRPr="00EB2475">
        <w:rPr>
          <w:rFonts w:ascii="Times New Roman" w:eastAsia="Times New Roman" w:hAnsi="Times New Roman" w:cs="Times New Roman"/>
          <w:sz w:val="24"/>
          <w:szCs w:val="24"/>
          <w:lang w:eastAsia="ru-RU"/>
        </w:rPr>
        <w:t>3. 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bookmarkEnd w:id="12"/>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 При проведении электронного аукциона его участники подают предложения о цене договора о проведении капитального ремонта, предусматривающие снижение текущего минимального предложения о цене договора о проведении капитального ремонта на величину в пределах шага аукциона (далее - предложение о цене договора о проведении капитального ремонта), указанного в разделе X «Информационная карта».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 Участник электронного аукциона также вправе подать предложение о цене договора независимо от шага аукциона при условии соблюдения требований, установленных п. 7 настоящего раздела.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3" w:name="_Ref460698848"/>
      <w:r w:rsidRPr="00EB2475">
        <w:rPr>
          <w:rFonts w:ascii="Times New Roman" w:eastAsia="Times New Roman" w:hAnsi="Times New Roman" w:cs="Times New Roman"/>
          <w:sz w:val="24"/>
          <w:szCs w:val="24"/>
          <w:lang w:eastAsia="ru-RU"/>
        </w:rPr>
        <w:t>7. При проведении электронного аукциона его участники подают предложения о цене договора о проведении капитального ремонта с учетом следующих требований:</w:t>
      </w:r>
      <w:bookmarkEnd w:id="13"/>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а) участник аукциона не вправе подать предложение о цене договора о проведении </w:t>
      </w:r>
      <w:r w:rsidRPr="00EB2475">
        <w:rPr>
          <w:rFonts w:ascii="Times New Roman" w:eastAsia="Times New Roman" w:hAnsi="Times New Roman" w:cs="Times New Roman"/>
          <w:sz w:val="24"/>
          <w:szCs w:val="24"/>
          <w:lang w:eastAsia="ru-RU"/>
        </w:rPr>
        <w:lastRenderedPageBreak/>
        <w:t>капитального ремонта, равное ранее поданному этим участником предложению о цене договора о проведении капитального ремонта или большее чем оно, а также предложение о цене договора о проведении капитального ремонта, равное нулю;</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участник аукциона не вправе подать предложение о цене договора о проведении капитального ремонта, которое ниже, чем текущее минимальное предложение о цене договора о проведении капитального ремонта, сниженное в пределах шага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участник аукциона не вправе подать предложение о цене договора о проведении капитального ремонта, которое ниже, чем текущее минимальное предложение о цене договора о проведении капитального ремонта в случае, если текущее минимальное предложение подано таким участником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8. От начала проведения электронного аукциона на электронной площадке до истечения срока подачи предложений о цене договора о проведении капитального ремонта должны быть указаны все предложения о цене договора о проведении капитального ремонта и время их поступления, а также время, оставшееся до истечения срока подачи предложений о цене договора о проведении капитального ремонта в соответствии с п. 9 настоящего раздела.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4" w:name="_Ref460698532"/>
      <w:r w:rsidRPr="00EB2475">
        <w:rPr>
          <w:rFonts w:ascii="Times New Roman" w:eastAsia="Times New Roman" w:hAnsi="Times New Roman" w:cs="Times New Roman"/>
          <w:sz w:val="24"/>
          <w:szCs w:val="24"/>
          <w:lang w:eastAsia="ru-RU"/>
        </w:rPr>
        <w:t xml:space="preserve">9. Время приема предложений участников такого аукциона о цене договора о проведении капитального ремонта, составляет 10 (десять) минут от начала проведения такого аукциона до истечения срока подачи предложений о цене договора о проведении капитального ремонта, а также 10 (десять) минут после поступления последнего предложения о цене договора о проведении капитального ремонта.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10. Время, оставшееся до истечения срока подачи предложений о цене договора о проведении капитального ремонта, обновляется автоматически, с помощью программных и технических средств, обеспечивающих проведение такого аукциона, после снижения начальной (максимальной) цены договора или поступления последнего предложения о цене договора о проведении капитального ремонта. Если в течение указанного времени не поступило ни одного предложения о более низкой цене договора о проведении капитального ремонта, такой аукцион автоматически с помощью программных и технических средств, обеспечивающих его проведение, завершается.</w:t>
      </w:r>
      <w:bookmarkEnd w:id="14"/>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Оператор электронной площадки обеспечивает конфиденциальность информации об участниках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Оператор электронной площадки отклоняет предложения о цене договора, не соответствующие требованиям, предусмотренным настоящим разделом.</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13. Отклонение оператором электронной площадки предложений о цене договора по основаниям, не предусмотренным настоящим разделом, не допускается.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14. Победителем электронного аукциона признается участник электронного аукциона, предложивший наименьшую цену договора.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 В случае если участником электронного аукциона предложена цена договора о проведении капитального ремонта, равная цене, предложенной другим участником аукциона, лучшим признается предложение о цене договора о проведении капитального ремонта, поступившее раньше.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16. Протокол проведения электронного аукциона размещается на электронной площадке ее оператором в течение 30 (тридцати) минут после окончания такого аукциона. В этом протоколе указываются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идентификационный номер налогоплательщика участников электронного аукциона, 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 о проведении капитального ремонта, сделанные участниками такого аукциона и ранжированные по мере убывания, с указанием порядковых номеров, присвоенных заявкам на участие в аукционе, которые поданы его участниками, сделавшими соответствующие предложения о цене договора о проведении капитального ремонта, и с указанием времени поступления предложений о цене договора о проведении </w:t>
      </w:r>
      <w:r w:rsidRPr="00EB2475">
        <w:rPr>
          <w:rFonts w:ascii="Times New Roman" w:eastAsia="Times New Roman" w:hAnsi="Times New Roman" w:cs="Times New Roman"/>
          <w:sz w:val="24"/>
          <w:szCs w:val="24"/>
          <w:lang w:eastAsia="ru-RU"/>
        </w:rPr>
        <w:lastRenderedPageBreak/>
        <w:t>капитального ремонта.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17. В течение одного часа после размещения на электронной площадке протокола проведения электронного аукциона оператор электронной площадки направляет протокол проведения электронного аукциона заказчику, который в течение следующего рабочего дня размещает указанный протокол на официальном сайте. В течение этого срока оператор электронной площадки также направляет соответствующие уведомления участникам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18. Любой участник электронного аукциона после размещения 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(двух) рабочих дней со дня поступления такого запроса обязан предоставить этому участнику соответствующие разъяснения.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19. Если при проведении электронного аукциона участником закупки, с которым заключается договор о проведении капитального ремонта, предложена цена, которая на 25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договора о проведении капитального ремонта в размере, превышающем в 1,5 раза размер обеспечения его исполнения, указанный в документации об электронном аукционе, но не менее чем в размере аванса (если договором о проведении капитального ремонта предусмотрена выплата аванса).</w:t>
      </w:r>
    </w:p>
    <w:p w:rsidR="0026302E" w:rsidRPr="00EB2475" w:rsidRDefault="0026302E" w:rsidP="0026302E">
      <w:pPr>
        <w:widowControl w:val="0"/>
        <w:tabs>
          <w:tab w:val="left" w:pos="567"/>
        </w:tabs>
        <w:spacing w:after="0" w:line="240" w:lineRule="auto"/>
        <w:jc w:val="both"/>
        <w:rPr>
          <w:rFonts w:ascii="Times New Roman" w:hAnsi="Times New Roman" w:cs="Times New Roman"/>
          <w:sz w:val="28"/>
          <w:szCs w:val="28"/>
        </w:rPr>
      </w:pPr>
    </w:p>
    <w:p w:rsidR="0026302E" w:rsidRPr="00EB2475" w:rsidRDefault="0026302E" w:rsidP="0026302E">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Признание электронного аукциона несостоявшимся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Электронный аукцион признается несостоявшимся в следующих случаях:</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В случае принятия решения об отказе в допуске всех участников электронного аукциона к участию в электронном аукционе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электронный аукцион признается несостоявшимся. В протокол рассмотрения заявок вносится информация о признании электронного аукциона несостоявшимся. Такой протокол размещается заказчиком на официальном сайте и сайте оператора электронной площадки в течение одного рабочего дня со дня его подписания членами комиссии.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В случае если во время проведения аукциона подано единственное предложение о цене договора о проведении капитального ремонта, такой аукцион признается несостоявшимся. В течение 30 (тридцати) минут после окончания указанного времени оператор электронной площадки размещает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о проведении капитального ремонта с указанием времени поступления предложения о цене договора о проведении капитального ремонта.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1.3. В случае если в течение времени приема от участников электронного аукциона предложений о цене договора о проведении капитального ремонта, определяемого в соответствии с </w:t>
      </w:r>
      <w:hyperlink w:anchor="Par412" w:tooltip="178. При проведении электронного аукциона устанавливается время приема предложений участников такого аукциона о цене договора об оказании услуг, составляющее 10 минут от начала проведения такого аукциона до истечения срока подачи предложений о цене договора об" w:history="1">
        <w:r w:rsidRPr="00EB2475">
          <w:rPr>
            <w:rFonts w:ascii="Times New Roman" w:eastAsia="Times New Roman" w:hAnsi="Times New Roman" w:cs="Times New Roman"/>
            <w:sz w:val="24"/>
            <w:szCs w:val="24"/>
            <w:lang w:eastAsia="ru-RU"/>
          </w:rPr>
          <w:t>п.9</w:t>
        </w:r>
      </w:hyperlink>
      <w:r w:rsidRPr="00EB2475">
        <w:rPr>
          <w:rFonts w:ascii="Times New Roman" w:eastAsia="Times New Roman" w:hAnsi="Times New Roman" w:cs="Times New Roman"/>
          <w:sz w:val="24"/>
          <w:szCs w:val="24"/>
          <w:lang w:eastAsia="ru-RU"/>
        </w:rPr>
        <w:t xml:space="preserve"> раздела VII настоящей документации об электронном аукционе, ни один из его участников не подал предложения о цене договора о проведении капитального ремонта, такой аукцион признается несостоявшимся. В течение 30 (тридцати) минут после окончания указанного времени оператор электронной площадки размещает протокол, в котором указываются адрес электронной площадки, дата, время начала и окончания такого аукциона, начальная (максимальная) цена договора и указание на то, что ни один из его участников не подал предложения о цене договора о проведении капитального ремонта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1.4. В случае если после окончания срока подачи заявок на участие в электронном аукционе не подана ни одна заявка, электронный аукцион признается несостоявшимся.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 При признании электронного аукциона несостоявшимся в случае признания только одного участника, подавшего заявку на участие в электронном аукционе, участником электронного аукциона (далее - единственный участник, допущенный к электронному аукциону), </w:t>
      </w:r>
      <w:r w:rsidRPr="00EB2475">
        <w:rPr>
          <w:rFonts w:ascii="Times New Roman" w:eastAsia="Times New Roman" w:hAnsi="Times New Roman" w:cs="Times New Roman"/>
          <w:sz w:val="24"/>
          <w:szCs w:val="24"/>
          <w:lang w:eastAsia="ru-RU"/>
        </w:rPr>
        <w:lastRenderedPageBreak/>
        <w:t>заказчик в течение 3 (трех) рабочих дней со дня подписания протокола рассмотрения заявок на участие в электронном аукционе обязан передать такому участнику проект договора о проведении капитального ремонта, составленный путем включения начальной (максимальной) цены договора в проект договора о проведении капитального ремонта, прилагаемого к документации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3. При признании электронного аукциона несостоявшимся в случае поступления единственного предложения о цене договора, заказчик в течение 3 (трех) рабочих дней со дня подписания протокола о признании такого аукциона несостоявшимся передает единственному участнику электронного аукциона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таким участником электронного аукциона при проведении электронного аукциона, в проект договора о проведении капитального ремонта, прилагаемый к документации об электронном аукционе.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4. В случае признания электронного аукциона несостоявшимся и в случае </w:t>
      </w:r>
      <w:proofErr w:type="spellStart"/>
      <w:r w:rsidRPr="00EB2475">
        <w:rPr>
          <w:rFonts w:ascii="Times New Roman" w:eastAsia="Times New Roman" w:hAnsi="Times New Roman" w:cs="Times New Roman"/>
          <w:sz w:val="24"/>
          <w:szCs w:val="24"/>
          <w:lang w:eastAsia="ru-RU"/>
        </w:rPr>
        <w:t>незаключения</w:t>
      </w:r>
      <w:proofErr w:type="spellEnd"/>
      <w:r w:rsidRPr="00EB2475">
        <w:rPr>
          <w:rFonts w:ascii="Times New Roman" w:eastAsia="Times New Roman" w:hAnsi="Times New Roman" w:cs="Times New Roman"/>
          <w:sz w:val="24"/>
          <w:szCs w:val="24"/>
          <w:lang w:eastAsia="ru-RU"/>
        </w:rPr>
        <w:t xml:space="preserve"> договора о проведении капитального ремонта с единственным участником электронного аукциона (при наличии такого участника) или </w:t>
      </w:r>
      <w:proofErr w:type="spellStart"/>
      <w:r w:rsidRPr="00EB2475">
        <w:rPr>
          <w:rFonts w:ascii="Times New Roman" w:eastAsia="Times New Roman" w:hAnsi="Times New Roman" w:cs="Times New Roman"/>
          <w:sz w:val="24"/>
          <w:szCs w:val="24"/>
          <w:lang w:eastAsia="ru-RU"/>
        </w:rPr>
        <w:t>незаключении</w:t>
      </w:r>
      <w:proofErr w:type="spellEnd"/>
      <w:r w:rsidRPr="00EB2475">
        <w:rPr>
          <w:rFonts w:ascii="Times New Roman" w:eastAsia="Times New Roman" w:hAnsi="Times New Roman" w:cs="Times New Roman"/>
          <w:sz w:val="24"/>
          <w:szCs w:val="24"/>
          <w:lang w:eastAsia="ru-RU"/>
        </w:rPr>
        <w:t xml:space="preserve"> такого договора при уклонении победителя электронного аукциона от заключения договора о проведении капитального ремонта с участником электронного аукциона, заявке которого присвоен второй номер, заказчик вправе объявить о проведении повторного электронного аукциона либо заключить договор о проведении капитального ремонта с единственной подрядной организацией в порядке.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 В случае объявления о проведении повторного электронного аукциона, заказчик вправе изменить сведения, указываемые в извещении о проведении электронного аукциона.</w:t>
      </w:r>
    </w:p>
    <w:p w:rsidR="0026302E" w:rsidRPr="00EB2475" w:rsidRDefault="0026302E" w:rsidP="0026302E">
      <w:pPr>
        <w:widowControl w:val="0"/>
        <w:tabs>
          <w:tab w:val="left" w:pos="567"/>
        </w:tabs>
        <w:spacing w:after="0" w:line="240" w:lineRule="auto"/>
        <w:jc w:val="both"/>
        <w:rPr>
          <w:rFonts w:ascii="Times New Roman" w:hAnsi="Times New Roman" w:cs="Times New Roman"/>
          <w:sz w:val="28"/>
          <w:szCs w:val="28"/>
        </w:rPr>
      </w:pPr>
    </w:p>
    <w:p w:rsidR="0026302E" w:rsidRPr="00EB2475" w:rsidRDefault="0026302E" w:rsidP="0026302E">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Порядок заключения договора.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Договор заключается заказчиком в соответствии с Гражданским кодексом Российской Федерации, Положением и настоящей документацией об электронном аукционе.</w:t>
      </w:r>
    </w:p>
    <w:p w:rsidR="0026302E"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 Договор о проведении капитального ремонта не может быть заключен </w:t>
      </w:r>
      <w:proofErr w:type="gramStart"/>
      <w:r w:rsidRPr="00EB2475">
        <w:rPr>
          <w:rFonts w:ascii="Times New Roman" w:eastAsia="Times New Roman" w:hAnsi="Times New Roman" w:cs="Times New Roman"/>
          <w:sz w:val="24"/>
          <w:szCs w:val="24"/>
          <w:lang w:eastAsia="ru-RU"/>
        </w:rPr>
        <w:t>ранее</w:t>
      </w:r>
      <w:proofErr w:type="gramEnd"/>
      <w:r w:rsidRPr="00EB2475">
        <w:rPr>
          <w:rFonts w:ascii="Times New Roman" w:eastAsia="Times New Roman" w:hAnsi="Times New Roman" w:cs="Times New Roman"/>
          <w:sz w:val="24"/>
          <w:szCs w:val="24"/>
          <w:lang w:eastAsia="ru-RU"/>
        </w:rPr>
        <w:t xml:space="preserve"> чем через 10 (десять) дней и позднее чем через 20 (двадцать) дней со дня размещения на официальном сайте протокола проведения электронного аукциона, или протокола рассмотрения заявок на участие в электронном аукционе, в котором содержится информация о признании электронного аукциона несостоявшимся, или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ремонта с победителем электронного аукциона.</w:t>
      </w:r>
    </w:p>
    <w:p w:rsidR="001D4301" w:rsidRPr="00EB2475" w:rsidRDefault="001D4301"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E12B5">
        <w:rPr>
          <w:rFonts w:ascii="Times New Roman" w:hAnsi="Times New Roman" w:cs="Times New Roman"/>
          <w:sz w:val="24"/>
          <w:szCs w:val="24"/>
        </w:rPr>
        <w:t xml:space="preserve">Договор о проведении капитального ремонта заключается </w:t>
      </w:r>
      <w:proofErr w:type="gramStart"/>
      <w:r w:rsidRPr="00EE12B5">
        <w:rPr>
          <w:rFonts w:ascii="Times New Roman" w:hAnsi="Times New Roman" w:cs="Times New Roman"/>
          <w:sz w:val="24"/>
          <w:szCs w:val="24"/>
        </w:rPr>
        <w:t>в электронном виде без подписания на материальном носителе в соответствии с регламентом</w:t>
      </w:r>
      <w:proofErr w:type="gramEnd"/>
      <w:r w:rsidRPr="00EE12B5">
        <w:rPr>
          <w:rFonts w:ascii="Times New Roman" w:hAnsi="Times New Roman" w:cs="Times New Roman"/>
          <w:sz w:val="24"/>
          <w:szCs w:val="24"/>
        </w:rPr>
        <w:t xml:space="preserve"> электронной торговой площадки </w:t>
      </w:r>
      <w:hyperlink r:id="rId15" w:tgtFrame="_blank" w:history="1">
        <w:r w:rsidRPr="00EE12B5">
          <w:rPr>
            <w:rFonts w:ascii="Times New Roman" w:hAnsi="Times New Roman" w:cs="Times New Roman"/>
            <w:color w:val="0070C0"/>
            <w:sz w:val="24"/>
            <w:szCs w:val="24"/>
            <w:u w:val="single"/>
            <w:lang w:val="en-US"/>
          </w:rPr>
          <w:t>www</w:t>
        </w:r>
        <w:r w:rsidRPr="00EE12B5">
          <w:rPr>
            <w:rFonts w:ascii="Times New Roman" w:hAnsi="Times New Roman" w:cs="Times New Roman"/>
            <w:color w:val="0070C0"/>
            <w:sz w:val="24"/>
            <w:szCs w:val="24"/>
            <w:u w:val="single"/>
          </w:rPr>
          <w:t>.etp-ets.ru</w:t>
        </w:r>
      </w:hyperlink>
      <w:r w:rsidRPr="00EE12B5">
        <w:rPr>
          <w:rFonts w:ascii="Times New Roman" w:hAnsi="Times New Roman" w:cs="Times New Roman"/>
          <w:color w:val="0070C0"/>
          <w:sz w:val="24"/>
          <w:szCs w:val="24"/>
          <w:u w:val="single"/>
        </w:rPr>
        <w:t>.</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3. Заключение договора о проведении капитального ремонта для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является обязательным.</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5" w:name="_Ref460781462"/>
      <w:r w:rsidRPr="00EB2475">
        <w:rPr>
          <w:rFonts w:ascii="Times New Roman" w:eastAsia="Times New Roman" w:hAnsi="Times New Roman" w:cs="Times New Roman"/>
          <w:sz w:val="24"/>
          <w:szCs w:val="24"/>
          <w:lang w:eastAsia="ru-RU"/>
        </w:rPr>
        <w:t xml:space="preserve">4. </w:t>
      </w:r>
      <w:bookmarkEnd w:id="15"/>
      <w:r w:rsidRPr="00EB2475">
        <w:rPr>
          <w:rFonts w:ascii="Times New Roman" w:eastAsia="Times New Roman" w:hAnsi="Times New Roman" w:cs="Times New Roman"/>
          <w:sz w:val="24"/>
          <w:szCs w:val="24"/>
          <w:lang w:eastAsia="ru-RU"/>
        </w:rPr>
        <w:t xml:space="preserve">Заказчик в течение 3 (трех) рабочих дней со дня размещения на официальном сайте протокола проведения электронного аукциона передает победителю электронного аукциона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победителем электронного аукциона при проведении электронного аукциона, в проект договора о проведении капитального ремонта, прилагаемый к документации об электронном аукционе. Договор о проведении капитального ремонта заключается с победителем электронного аукциона.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5. В случае уклонения победителя электронного аукциона от заключения договора о проведении капитального ремонта или в случае отказа заказчика от заключения договора о проведении капитального ремонта заказчик в течение 3 (трех) рабочих дней со дня подписания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w:t>
      </w:r>
      <w:r w:rsidRPr="00EB2475">
        <w:rPr>
          <w:rFonts w:ascii="Times New Roman" w:eastAsia="Times New Roman" w:hAnsi="Times New Roman" w:cs="Times New Roman"/>
          <w:sz w:val="24"/>
          <w:szCs w:val="24"/>
          <w:lang w:eastAsia="ru-RU"/>
        </w:rPr>
        <w:lastRenderedPageBreak/>
        <w:t xml:space="preserve">ремонта с победителем электронного аукциона передает участнику электронного аукциона, заявке которого присвоен второй номер,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таким участником электронного аукциона при проведении электронного аукциона, в проект договора о проведении капитального ремонта, прилагаемый к документации об электронном аукционе. Договор о проведении капитального ремонта заключается с участником электронного аукциона, заявке которого присвоен второй номер.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 В случае если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в срок, предусмотренный документацией об электронном аукционе, не представил заказчику подписанный договор о проведении капитального ремонта, переданный ему в соответствии с положениями разделов VIII «Признание электронного аукциона несостоявшимся», IX «Порядок заключения договора» настоящей Документации об электронном аукционе, и (или) не представил обеспечение исполнения обязательств по договору о проведении капитального ремонта, то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признается уклонившимся от заключения договора о проведении капитального ремонта.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7. В случае уклонения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от заключения договора о проведении капитального ремонта заказчиком составляется акт об уклонении победителя электронного аукциона от заключения договора о проведении капитального ремонта, в котором должны содержаться сведения о месте, дате и времени его составления, о лице, которое уклонилось от заключения договора о проведении капитального ремонта, сведения о фактах, являющихся основанием признания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а также реквизиты документов, подтверждающих такие факты. Указанный акт размещается заказчиком на официальном сайте и направляется оператору электронной площадки в течение одного рабочего дня, следующего после дня его подписания. Заказчик в течение 2 (двух) рабочих дней со дня подписания указанного акта направляет заверенную заказчиком копию указанного акта лицу, признанному уклонившимся от заключения договора о проведении капитального ремонта.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6" w:name="_Ref460781235"/>
      <w:r w:rsidRPr="00EB2475">
        <w:rPr>
          <w:rFonts w:ascii="Times New Roman" w:eastAsia="Times New Roman" w:hAnsi="Times New Roman" w:cs="Times New Roman"/>
          <w:sz w:val="24"/>
          <w:szCs w:val="24"/>
          <w:lang w:eastAsia="ru-RU"/>
        </w:rPr>
        <w:t xml:space="preserve">8. </w:t>
      </w:r>
      <w:bookmarkEnd w:id="16"/>
      <w:r w:rsidRPr="00EB2475">
        <w:rPr>
          <w:rFonts w:ascii="Times New Roman" w:eastAsia="Times New Roman" w:hAnsi="Times New Roman" w:cs="Times New Roman"/>
          <w:sz w:val="24"/>
          <w:szCs w:val="24"/>
          <w:lang w:eastAsia="ru-RU"/>
        </w:rPr>
        <w:t>Договор о проведении капитального ремонта заключается только после предоставления участником электронного аукциона, с которым заключается договор о проведении капитального ремонта, обеспечения исполнения обязательств по договора о проведении капитального ремонта в размере, указанном в извещении о проведении электронного аукциона.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9. В случае, когда участником электронного аукциона, с которым заключается договор о проведении капитального ремонта, предложена цена договора о проведении капитального ремонта, которая на 20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обязательств по договору о проведении капитального ремонта в размере, превышающем не менее чем в 2 раза размер обеспечения исполнения обязательств по договору о проведении капитального ремонта, указанный в документации о проведении электронного аукциона. Положение настоящего пункта о предоставлении 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 который является государственным или муниципальным учреждением.</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7" w:name="_Ref460768720"/>
      <w:r w:rsidRPr="00EB2475">
        <w:rPr>
          <w:rFonts w:ascii="Times New Roman" w:eastAsia="Times New Roman" w:hAnsi="Times New Roman" w:cs="Times New Roman"/>
          <w:sz w:val="24"/>
          <w:szCs w:val="24"/>
          <w:lang w:eastAsia="ru-RU"/>
        </w:rPr>
        <w:t>10. Исполнение обязательств по договору о проведении капитального ремонта обеспечивается:</w:t>
      </w:r>
      <w:bookmarkEnd w:id="17"/>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обеспечительным платежом.</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способов, предусмотренных п. 10 настоящего раздела. Размер обеспечения исполнения обязательств по договору о проведении капитального ремонта определяется заказчиком в извещении о проведении электронного аукциона, а также в разделе X «Информационная карта».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Обеспечительный платеж вносится участником электронного аукциона на расчетный счет, указанный в разделе X «Информационная карта».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13. 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быть безотзывной;</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процентов, установленных Инструкцией Центрального Банка Российской Федерации;</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банковская гарантия должна быть выдана банком, имеющим действующую лицензию Центрального Банка Российской Федерации;</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г) 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 проведении капитального ремонта и (или) в случае расторжения договора о проведении капитального ремонта;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д) срок действия банковской гарантии должен превышать срок оказания услуг и (или) выполнения работ по договору о проведении капитального ремонта </w:t>
      </w:r>
      <w:r w:rsidRPr="00EB2475">
        <w:rPr>
          <w:rFonts w:ascii="Times New Roman" w:eastAsia="Times New Roman" w:hAnsi="Times New Roman" w:cs="Times New Roman"/>
          <w:b/>
          <w:sz w:val="24"/>
          <w:szCs w:val="24"/>
          <w:lang w:eastAsia="ru-RU"/>
        </w:rPr>
        <w:t>не менее чем на 60 (шестьдесят) дней</w:t>
      </w:r>
      <w:r w:rsidRPr="00EB2475">
        <w:rPr>
          <w:rFonts w:ascii="Times New Roman" w:eastAsia="Times New Roman" w:hAnsi="Times New Roman" w:cs="Times New Roman"/>
          <w:sz w:val="24"/>
          <w:szCs w:val="24"/>
          <w:lang w:eastAsia="ru-RU"/>
        </w:rPr>
        <w:t>.</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14. В банковской гарантии, помимо сведений, предусмотренных п. 4 ст. 368 Гражданского кодекса Российской Федерации, должно быть указано:</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право заказчика 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право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условие о том, что расходы, возникающие в связи с перечислением денежной суммы гарантом по банковской гарантии, несет гарант;</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г) перечень документов, представляемых заказчиком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д) сумма банковской гарантии должна быть равна сумме обеспечения исполнения обязательств по договору о проведении капитального ремонта, указанной в извещении о проведении электронного аукциона (в российских рублях);</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е) безусловное право заказчика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о проведении капитального ремонта в предусмотренные сроки, и (или) в случае расторжения договора о проведении капитального </w:t>
      </w:r>
      <w:r w:rsidRPr="00EB2475">
        <w:rPr>
          <w:rFonts w:ascii="Times New Roman" w:eastAsia="Times New Roman" w:hAnsi="Times New Roman" w:cs="Times New Roman"/>
          <w:sz w:val="24"/>
          <w:szCs w:val="24"/>
          <w:lang w:eastAsia="ru-RU"/>
        </w:rPr>
        <w:lastRenderedPageBreak/>
        <w:t>ремонта;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ж) платеж по банковской гарантии должен быть осуществлен гарантом в течение 5 (пяти) банковских дней после поступления требования бенефициара;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з)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и) обязанность гаранта уплатить бенефициару неустойку за просрочку исполнения обязательств по банковской гарантии в размере 0,1 процента денежной суммы, подлежащей уплате, за каждый день допущенной просрочки;</w:t>
      </w:r>
    </w:p>
    <w:p w:rsidR="0026302E"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к)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обязательств по договора о проведении капитального рем</w:t>
      </w:r>
      <w:r w:rsidR="00BB7C5B">
        <w:rPr>
          <w:rFonts w:ascii="Times New Roman" w:eastAsia="Times New Roman" w:hAnsi="Times New Roman" w:cs="Times New Roman"/>
          <w:sz w:val="24"/>
          <w:szCs w:val="24"/>
          <w:lang w:eastAsia="ru-RU"/>
        </w:rPr>
        <w:t>онта;</w:t>
      </w:r>
    </w:p>
    <w:p w:rsidR="00572F32" w:rsidRPr="00CA229D" w:rsidRDefault="00BB7C5B" w:rsidP="00572F3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 </w:t>
      </w:r>
      <w:r w:rsidR="00572F32" w:rsidRPr="00CA229D">
        <w:rPr>
          <w:rFonts w:ascii="Times New Roman" w:eastAsia="Times New Roman" w:hAnsi="Times New Roman" w:cs="Times New Roman"/>
          <w:sz w:val="24"/>
          <w:szCs w:val="24"/>
          <w:lang w:eastAsia="ru-RU"/>
        </w:rPr>
        <w:t xml:space="preserve">Заказчик приобретает право обратить взыскание во внесудебном порядке на сумму банковской гарантии либо </w:t>
      </w:r>
      <w:r w:rsidR="00572F32">
        <w:rPr>
          <w:rFonts w:ascii="Times New Roman" w:eastAsia="Times New Roman" w:hAnsi="Times New Roman" w:cs="Times New Roman"/>
          <w:sz w:val="24"/>
          <w:szCs w:val="24"/>
          <w:lang w:eastAsia="ru-RU"/>
        </w:rPr>
        <w:t xml:space="preserve">внесенных </w:t>
      </w:r>
      <w:r w:rsidR="00572F32" w:rsidRPr="00CA229D">
        <w:rPr>
          <w:rFonts w:ascii="Times New Roman" w:eastAsia="Times New Roman" w:hAnsi="Times New Roman" w:cs="Times New Roman"/>
          <w:sz w:val="24"/>
          <w:szCs w:val="24"/>
          <w:lang w:eastAsia="ru-RU"/>
        </w:rPr>
        <w:t>денежных средств полностью или частично, в случае, если наступило любое из следующих обстоятельств:</w:t>
      </w:r>
    </w:p>
    <w:p w:rsidR="00572F32" w:rsidRPr="00CA229D" w:rsidRDefault="00572F32" w:rsidP="00572F3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Подрядчик нарушил установленный График выполнения работ и (или) Календарный план выполнения работ;</w:t>
      </w:r>
    </w:p>
    <w:p w:rsidR="00572F32" w:rsidRPr="00CA229D" w:rsidRDefault="00572F32" w:rsidP="00572F3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xml:space="preserve">- Подрядчик не исполнил или ненадлежащим образом исполнил обязательства, предусмотренные условиями </w:t>
      </w:r>
      <w:r>
        <w:rPr>
          <w:rFonts w:ascii="Times New Roman" w:eastAsia="Times New Roman" w:hAnsi="Times New Roman" w:cs="Times New Roman"/>
          <w:sz w:val="24"/>
          <w:szCs w:val="24"/>
          <w:lang w:eastAsia="ru-RU"/>
        </w:rPr>
        <w:t>д</w:t>
      </w:r>
      <w:r w:rsidRPr="00CA229D">
        <w:rPr>
          <w:rFonts w:ascii="Times New Roman" w:eastAsia="Times New Roman" w:hAnsi="Times New Roman" w:cs="Times New Roman"/>
          <w:sz w:val="24"/>
          <w:szCs w:val="24"/>
          <w:lang w:eastAsia="ru-RU"/>
        </w:rPr>
        <w:t>оговора</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CA229D">
        <w:rPr>
          <w:rFonts w:ascii="Times New Roman" w:eastAsia="Times New Roman" w:hAnsi="Times New Roman" w:cs="Times New Roman"/>
          <w:sz w:val="24"/>
          <w:szCs w:val="24"/>
          <w:lang w:eastAsia="ru-RU"/>
        </w:rPr>
        <w:t xml:space="preserve">, в том числе, в случае выполнения работ, не соответствующих требованиям </w:t>
      </w:r>
      <w:r>
        <w:rPr>
          <w:rFonts w:ascii="Times New Roman" w:eastAsia="Times New Roman" w:hAnsi="Times New Roman" w:cs="Times New Roman"/>
          <w:sz w:val="24"/>
          <w:szCs w:val="24"/>
          <w:lang w:eastAsia="ru-RU"/>
        </w:rPr>
        <w:t>такого д</w:t>
      </w:r>
      <w:r w:rsidRPr="00CA229D">
        <w:rPr>
          <w:rFonts w:ascii="Times New Roman" w:eastAsia="Times New Roman" w:hAnsi="Times New Roman" w:cs="Times New Roman"/>
          <w:sz w:val="24"/>
          <w:szCs w:val="24"/>
          <w:lang w:eastAsia="ru-RU"/>
        </w:rPr>
        <w:t>оговора;</w:t>
      </w:r>
    </w:p>
    <w:p w:rsidR="00572F32" w:rsidRPr="00CA229D" w:rsidRDefault="00572F32" w:rsidP="00572F3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xml:space="preserve">- Подрядчик не устранил недостатки, выявленные Заказчиком при выполнении </w:t>
      </w:r>
      <w:r>
        <w:rPr>
          <w:rFonts w:ascii="Times New Roman" w:eastAsia="Times New Roman" w:hAnsi="Times New Roman" w:cs="Times New Roman"/>
          <w:sz w:val="24"/>
          <w:szCs w:val="24"/>
          <w:lang w:eastAsia="ru-RU"/>
        </w:rPr>
        <w:t>р</w:t>
      </w:r>
      <w:r w:rsidRPr="00CA229D">
        <w:rPr>
          <w:rFonts w:ascii="Times New Roman" w:eastAsia="Times New Roman" w:hAnsi="Times New Roman" w:cs="Times New Roman"/>
          <w:sz w:val="24"/>
          <w:szCs w:val="24"/>
          <w:lang w:eastAsia="ru-RU"/>
        </w:rPr>
        <w:t xml:space="preserve">абот по </w:t>
      </w:r>
      <w:r>
        <w:rPr>
          <w:rFonts w:ascii="Times New Roman" w:eastAsia="Times New Roman" w:hAnsi="Times New Roman" w:cs="Times New Roman"/>
          <w:sz w:val="24"/>
          <w:szCs w:val="24"/>
          <w:lang w:eastAsia="ru-RU"/>
        </w:rPr>
        <w:t>д</w:t>
      </w:r>
      <w:r w:rsidRPr="00CA229D">
        <w:rPr>
          <w:rFonts w:ascii="Times New Roman" w:eastAsia="Times New Roman" w:hAnsi="Times New Roman" w:cs="Times New Roman"/>
          <w:sz w:val="24"/>
          <w:szCs w:val="24"/>
          <w:lang w:eastAsia="ru-RU"/>
        </w:rPr>
        <w:t>оговору</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CA229D">
        <w:rPr>
          <w:rFonts w:ascii="Times New Roman" w:eastAsia="Times New Roman" w:hAnsi="Times New Roman" w:cs="Times New Roman"/>
          <w:sz w:val="24"/>
          <w:szCs w:val="24"/>
          <w:lang w:eastAsia="ru-RU"/>
        </w:rPr>
        <w:t>, в том числе при приемк</w:t>
      </w:r>
      <w:r>
        <w:rPr>
          <w:rFonts w:ascii="Times New Roman" w:eastAsia="Times New Roman" w:hAnsi="Times New Roman" w:cs="Times New Roman"/>
          <w:sz w:val="24"/>
          <w:szCs w:val="24"/>
          <w:lang w:eastAsia="ru-RU"/>
        </w:rPr>
        <w:t>е</w:t>
      </w:r>
      <w:r w:rsidRPr="00CA229D">
        <w:rPr>
          <w:rFonts w:ascii="Times New Roman" w:eastAsia="Times New Roman" w:hAnsi="Times New Roman" w:cs="Times New Roman"/>
          <w:sz w:val="24"/>
          <w:szCs w:val="24"/>
          <w:lang w:eastAsia="ru-RU"/>
        </w:rPr>
        <w:t xml:space="preserve"> выполненных работ, в сроки, установленные Заказчиком;</w:t>
      </w:r>
    </w:p>
    <w:p w:rsidR="00572F32" w:rsidRPr="00CA229D" w:rsidRDefault="00572F32" w:rsidP="00572F3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xml:space="preserve">- отказ Подрядчика от исполнения обязательств по уплате сумм неустойки (пени, штрафов), предусмотренных условиями </w:t>
      </w:r>
      <w:r>
        <w:rPr>
          <w:rFonts w:ascii="Times New Roman" w:eastAsia="Times New Roman" w:hAnsi="Times New Roman" w:cs="Times New Roman"/>
          <w:sz w:val="24"/>
          <w:szCs w:val="24"/>
          <w:lang w:eastAsia="ru-RU"/>
        </w:rPr>
        <w:t>д</w:t>
      </w:r>
      <w:r w:rsidRPr="00CA229D">
        <w:rPr>
          <w:rFonts w:ascii="Times New Roman" w:eastAsia="Times New Roman" w:hAnsi="Times New Roman" w:cs="Times New Roman"/>
          <w:sz w:val="24"/>
          <w:szCs w:val="24"/>
          <w:lang w:eastAsia="ru-RU"/>
        </w:rPr>
        <w:t>оговора</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CA229D">
        <w:rPr>
          <w:rFonts w:ascii="Times New Roman" w:eastAsia="Times New Roman" w:hAnsi="Times New Roman" w:cs="Times New Roman"/>
          <w:sz w:val="24"/>
          <w:szCs w:val="24"/>
          <w:lang w:eastAsia="ru-RU"/>
        </w:rPr>
        <w:t xml:space="preserve"> или неуплаты такой неустойки (пени, штрафов) в течение 7 (семи) календарных дней </w:t>
      </w:r>
      <w:proofErr w:type="gramStart"/>
      <w:r w:rsidRPr="00CA229D">
        <w:rPr>
          <w:rFonts w:ascii="Times New Roman" w:eastAsia="Times New Roman" w:hAnsi="Times New Roman" w:cs="Times New Roman"/>
          <w:sz w:val="24"/>
          <w:szCs w:val="24"/>
          <w:lang w:eastAsia="ru-RU"/>
        </w:rPr>
        <w:t>с даты</w:t>
      </w:r>
      <w:proofErr w:type="gramEnd"/>
      <w:r w:rsidRPr="00CA229D">
        <w:rPr>
          <w:rFonts w:ascii="Times New Roman" w:eastAsia="Times New Roman" w:hAnsi="Times New Roman" w:cs="Times New Roman"/>
          <w:sz w:val="24"/>
          <w:szCs w:val="24"/>
          <w:lang w:eastAsia="ru-RU"/>
        </w:rPr>
        <w:t xml:space="preserve"> ее предъявления к оплате;</w:t>
      </w:r>
    </w:p>
    <w:p w:rsidR="00BB7C5B" w:rsidRPr="00EB2475" w:rsidRDefault="00572F32" w:rsidP="00572F3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расторжение договора</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CA229D">
        <w:rPr>
          <w:rFonts w:ascii="Times New Roman" w:eastAsia="Times New Roman" w:hAnsi="Times New Roman" w:cs="Times New Roman"/>
          <w:sz w:val="24"/>
          <w:szCs w:val="24"/>
          <w:lang w:eastAsia="ru-RU"/>
        </w:rPr>
        <w:t xml:space="preserve"> в связи с односторонним отказом Заказчика от исполнения обязательств по основаниям, предусмотренным п. 11.3 </w:t>
      </w:r>
      <w:r>
        <w:rPr>
          <w:rFonts w:ascii="Times New Roman" w:eastAsia="Times New Roman" w:hAnsi="Times New Roman" w:cs="Times New Roman"/>
          <w:sz w:val="24"/>
          <w:szCs w:val="24"/>
          <w:lang w:eastAsia="ru-RU"/>
        </w:rPr>
        <w:t>такого д</w:t>
      </w:r>
      <w:r w:rsidRPr="00CA229D">
        <w:rPr>
          <w:rFonts w:ascii="Times New Roman" w:eastAsia="Times New Roman" w:hAnsi="Times New Roman" w:cs="Times New Roman"/>
          <w:sz w:val="24"/>
          <w:szCs w:val="24"/>
          <w:lang w:eastAsia="ru-RU"/>
        </w:rPr>
        <w:t>оговора и Гражданским кодексом Российской Федерации</w:t>
      </w:r>
      <w:r w:rsidR="00BB7C5B">
        <w:rPr>
          <w:rFonts w:ascii="Times New Roman" w:eastAsia="Times New Roman" w:hAnsi="Times New Roman" w:cs="Times New Roman"/>
          <w:sz w:val="24"/>
          <w:szCs w:val="24"/>
          <w:lang w:eastAsia="ru-RU"/>
        </w:rPr>
        <w:t xml:space="preserve">. </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 Изменения, вносимые в договор о проведении капитального ремонта, не освобождают гаранта от исполнения обязательств по банковской гарантии.</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16. Все споры и разногласия, возникающие в связи с исполнением обязательств по банковской гарантии, должны разрешаться в судебном порядке.</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17. Недопустимо включение в банковскую гарантию:</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о проведении капитального ремонта или расторжении договора о проведении капитального ремонта;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требований к предоставлению бенефициаром гаранту отчета об исполнении договора о проведении капитального ремонта;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в) условий или требований, противоречащих </w:t>
      </w:r>
      <w:proofErr w:type="spellStart"/>
      <w:r w:rsidRPr="00EB2475">
        <w:rPr>
          <w:rFonts w:ascii="Times New Roman" w:eastAsia="Times New Roman" w:hAnsi="Times New Roman" w:cs="Times New Roman"/>
          <w:sz w:val="24"/>
          <w:szCs w:val="24"/>
          <w:lang w:eastAsia="ru-RU"/>
        </w:rPr>
        <w:t>п.п</w:t>
      </w:r>
      <w:proofErr w:type="spellEnd"/>
      <w:r w:rsidRPr="00EB2475">
        <w:rPr>
          <w:rFonts w:ascii="Times New Roman" w:eastAsia="Times New Roman" w:hAnsi="Times New Roman" w:cs="Times New Roman"/>
          <w:sz w:val="24"/>
          <w:szCs w:val="24"/>
          <w:lang w:eastAsia="ru-RU"/>
        </w:rPr>
        <w:t>. 14, 16 настоящего раздела.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8" w:name="_Ref460769469"/>
      <w:r w:rsidRPr="00EB2475">
        <w:rPr>
          <w:rFonts w:ascii="Times New Roman" w:eastAsia="Times New Roman" w:hAnsi="Times New Roman" w:cs="Times New Roman"/>
          <w:sz w:val="24"/>
          <w:szCs w:val="24"/>
          <w:lang w:eastAsia="ru-RU"/>
        </w:rPr>
        <w:t>18. Заказчик рассматривает поступившую в качестве обеспечения исполнения обязательств по договору о проведении капитального ремонта банковскую гарантию в срок, не превышающий 5 (пять) рабочих дней со дня ее поступления.</w:t>
      </w:r>
      <w:bookmarkEnd w:id="18"/>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19. Основанием для отказа в принятии банковской гарантии заказчиком является:</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отсутствие сведений о банке на официальном сайте Центрального Банка Российской Федерации в сети "Интернет";</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б) наличие информации об отзыве лицензии у банка на официальном сайте Центрального </w:t>
      </w:r>
      <w:r w:rsidRPr="00EB2475">
        <w:rPr>
          <w:rFonts w:ascii="Times New Roman" w:eastAsia="Times New Roman" w:hAnsi="Times New Roman" w:cs="Times New Roman"/>
          <w:sz w:val="24"/>
          <w:szCs w:val="24"/>
          <w:lang w:eastAsia="ru-RU"/>
        </w:rPr>
        <w:lastRenderedPageBreak/>
        <w:t>Банка Российской Федерации в сети "Интернет";</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в) получение уведомления от банка о </w:t>
      </w:r>
      <w:proofErr w:type="spellStart"/>
      <w:r w:rsidRPr="00EB2475">
        <w:rPr>
          <w:rFonts w:ascii="Times New Roman" w:eastAsia="Times New Roman" w:hAnsi="Times New Roman" w:cs="Times New Roman"/>
          <w:sz w:val="24"/>
          <w:szCs w:val="24"/>
          <w:lang w:eastAsia="ru-RU"/>
        </w:rPr>
        <w:t>неподтверждении</w:t>
      </w:r>
      <w:proofErr w:type="spellEnd"/>
      <w:r w:rsidRPr="00EB2475">
        <w:rPr>
          <w:rFonts w:ascii="Times New Roman" w:eastAsia="Times New Roman" w:hAnsi="Times New Roman" w:cs="Times New Roman"/>
          <w:sz w:val="24"/>
          <w:szCs w:val="24"/>
          <w:lang w:eastAsia="ru-RU"/>
        </w:rPr>
        <w:t xml:space="preserve"> факта выдачи представленной банковской гарантии и (или) </w:t>
      </w:r>
      <w:proofErr w:type="spellStart"/>
      <w:r w:rsidRPr="00EB2475">
        <w:rPr>
          <w:rFonts w:ascii="Times New Roman" w:eastAsia="Times New Roman" w:hAnsi="Times New Roman" w:cs="Times New Roman"/>
          <w:sz w:val="24"/>
          <w:szCs w:val="24"/>
          <w:lang w:eastAsia="ru-RU"/>
        </w:rPr>
        <w:t>неподтверждении</w:t>
      </w:r>
      <w:proofErr w:type="spellEnd"/>
      <w:r w:rsidRPr="00EB2475">
        <w:rPr>
          <w:rFonts w:ascii="Times New Roman" w:eastAsia="Times New Roman" w:hAnsi="Times New Roman" w:cs="Times New Roman"/>
          <w:sz w:val="24"/>
          <w:szCs w:val="24"/>
          <w:lang w:eastAsia="ru-RU"/>
        </w:rPr>
        <w:t xml:space="preserve"> ее существенных условий (суммы, даты выдачи и срока действия, сведений о договоре, принципале и прочих условиях);</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г) несоответствие размера представленной банковской гарантии капиталу банка, сведения о котором размещены на официальном сайте Центрального Банка Российской Федерации в сети "Интернет", с учетом максимально допустимого числового значения норматива максимального размера риска на одного заемщика или группу связанных заемщиков, установленного в качестве обязательного норматива Центральным Банком Российской Федерации;</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д) отсутствие информации о банковской гарантии в реестре банковских гарантий;</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е) несоответствие банковской гарантии требованиям, содержащимся в извещении о проведении электронного аукциона, документации об электронном аукционе, проекте договора о проведении капитального ремонта.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9" w:name="_Ref460777095"/>
      <w:r w:rsidRPr="00EB2475">
        <w:rPr>
          <w:rFonts w:ascii="Times New Roman" w:eastAsia="Times New Roman" w:hAnsi="Times New Roman" w:cs="Times New Roman"/>
          <w:sz w:val="24"/>
          <w:szCs w:val="24"/>
          <w:lang w:eastAsia="ru-RU"/>
        </w:rPr>
        <w:t xml:space="preserve">20. В случае отказа в принятии банковской гарантии заказчик в срок, установленный </w:t>
      </w:r>
      <w:r w:rsidRPr="00EB2475">
        <w:rPr>
          <w:rFonts w:ascii="Times New Roman" w:eastAsia="Times New Roman" w:hAnsi="Times New Roman" w:cs="Times New Roman"/>
          <w:sz w:val="24"/>
          <w:szCs w:val="24"/>
          <w:lang w:eastAsia="ru-RU"/>
        </w:rPr>
        <w:br/>
        <w:t>п. 18 настоящего раздела, информирует в письменной форме об этом лицо, предоставившее банковскую гарантию, с указанием причин, послуживших основанием для отказа.</w:t>
      </w:r>
      <w:bookmarkEnd w:id="19"/>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20" w:name="_Ref460769656"/>
      <w:r w:rsidRPr="00EB2475">
        <w:rPr>
          <w:rFonts w:ascii="Times New Roman" w:eastAsia="Times New Roman" w:hAnsi="Times New Roman" w:cs="Times New Roman"/>
          <w:sz w:val="24"/>
          <w:szCs w:val="24"/>
          <w:lang w:eastAsia="ru-RU"/>
        </w:rPr>
        <w:t>21. Заказчик отказывается от заключения договора о проведении капитального ремонта с победителем электронного аукциона, или с участником электронного аукциона, заявке на участие в электронном аукционе которого присвоен второй номер, или с единственным участником, допущенным к участию в электронном аукционе, или с единственным участником электронного аукциона в случае установления факта несоответствия лица, с которым должен быть заключен договор о проведении капитального ремонта, требованиям Положения, положениям настоящей Документации об электронном аукционе.</w:t>
      </w:r>
      <w:bookmarkEnd w:id="20"/>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22. В случае отказа от заключения договора о проведении капитального ремонта с победителем электронного аукциона, или с участником электронного аукциона, заявке на участие в электронном аукционе которого присвоен второй номер, или с единственным участником, допущенным к электронному аукциону, или с единственным участником электронного аукциона заказчиком в срок не позднее одного рабочего дня, следующего после дня установления фактов, предусмотренных п. 21 настоящего раздела и являющихся основанием для отказа от заключения договора о проведении капитального ремонта, составляется акт об отказе от заключения договора о проведении капитального ремонта, в котором должны содержаться сведения о месте, дате и времени его составления, о лице, с которым заказчик отказывается заключить договор о проведении капитального ремонта, сведения о фактах, являющихся основанием для отказа от заключения договора о проведении капитального ремонта, а также реквизиты документов, подтверждающих такие факты. Указанный акт размещается заказчиком на официальном сайте в течение одного рабочего дня, следующего после дня подписания указанного протокола, и направляется оператору электронной площадки. Заказчик в течение 2 (двух) рабочих дней со дня подписания акта передает заверенную заказчиком копию акта лицу, с которым заказчик отказывается заключить договор о проведении капитального ремонта.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23. Сведения о заключенном договоре о проведении капитального ремонта в течение 2 (двух) рабочих дней со дня его подписания направляются оператору электронной площадки.</w:t>
      </w:r>
    </w:p>
    <w:p w:rsidR="0026302E" w:rsidRPr="00EB2475" w:rsidRDefault="0026302E" w:rsidP="0026302E">
      <w:pPr>
        <w:tabs>
          <w:tab w:val="left" w:pos="709"/>
        </w:tabs>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24. В случае </w:t>
      </w:r>
      <w:proofErr w:type="spellStart"/>
      <w:r w:rsidRPr="00EB2475">
        <w:rPr>
          <w:rFonts w:ascii="Times New Roman" w:eastAsia="Times New Roman" w:hAnsi="Times New Roman" w:cs="Times New Roman"/>
          <w:sz w:val="24"/>
          <w:szCs w:val="24"/>
          <w:lang w:eastAsia="ru-RU"/>
        </w:rPr>
        <w:t>незаключения</w:t>
      </w:r>
      <w:proofErr w:type="spellEnd"/>
      <w:r w:rsidRPr="00EB2475">
        <w:rPr>
          <w:rFonts w:ascii="Times New Roman" w:eastAsia="Times New Roman" w:hAnsi="Times New Roman" w:cs="Times New Roman"/>
          <w:sz w:val="24"/>
          <w:szCs w:val="24"/>
          <w:lang w:eastAsia="ru-RU"/>
        </w:rPr>
        <w:t xml:space="preserve"> договора о проведении капитального ремонта с единственным участником электронного аукциона (при наличии такого участника) или </w:t>
      </w:r>
      <w:proofErr w:type="spellStart"/>
      <w:r w:rsidRPr="00EB2475">
        <w:rPr>
          <w:rFonts w:ascii="Times New Roman" w:eastAsia="Times New Roman" w:hAnsi="Times New Roman" w:cs="Times New Roman"/>
          <w:sz w:val="24"/>
          <w:szCs w:val="24"/>
          <w:lang w:eastAsia="ru-RU"/>
        </w:rPr>
        <w:t>незаключении</w:t>
      </w:r>
      <w:proofErr w:type="spellEnd"/>
      <w:r w:rsidRPr="00EB2475">
        <w:rPr>
          <w:rFonts w:ascii="Times New Roman" w:eastAsia="Times New Roman" w:hAnsi="Times New Roman" w:cs="Times New Roman"/>
          <w:sz w:val="24"/>
          <w:szCs w:val="24"/>
          <w:lang w:eastAsia="ru-RU"/>
        </w:rPr>
        <w:t xml:space="preserve"> такого договора при уклонении победителя электронного аукциона от заключения договора о проведении капитального ремонта с участником электронного аукциона, заявке которого присвоен второй номер, заказчик вправе объявить о проведении повторного электронного аукциона либо заключить договор о проведении капитального ремонта с единственной подрядной организацией.</w:t>
      </w:r>
    </w:p>
    <w:p w:rsidR="001D0DEF" w:rsidRPr="001A3CC7" w:rsidRDefault="001D0DEF" w:rsidP="00052861">
      <w:pPr>
        <w:tabs>
          <w:tab w:val="left" w:pos="709"/>
        </w:tabs>
        <w:jc w:val="both"/>
        <w:rPr>
          <w:rFonts w:ascii="Times New Roman" w:eastAsia="Times New Roman" w:hAnsi="Times New Roman" w:cs="Times New Roman"/>
          <w:sz w:val="24"/>
          <w:szCs w:val="24"/>
          <w:lang w:eastAsia="ru-RU"/>
        </w:rPr>
        <w:sectPr w:rsidR="001D0DEF" w:rsidRPr="001A3CC7" w:rsidSect="00647C90">
          <w:pgSz w:w="11906" w:h="16838"/>
          <w:pgMar w:top="1134" w:right="709" w:bottom="1134" w:left="1134" w:header="708" w:footer="708" w:gutter="0"/>
          <w:cols w:space="708"/>
          <w:titlePg/>
          <w:docGrid w:linePitch="360"/>
        </w:sectPr>
      </w:pPr>
    </w:p>
    <w:p w:rsidR="00AE6516" w:rsidRPr="001A3CC7" w:rsidRDefault="00AE6516" w:rsidP="001B4418">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Информационная карта.</w:t>
      </w:r>
    </w:p>
    <w:p w:rsidR="003F1742" w:rsidRPr="001A3CC7" w:rsidRDefault="003F1742" w:rsidP="0073012E">
      <w:pPr>
        <w:widowControl w:val="0"/>
        <w:tabs>
          <w:tab w:val="left" w:pos="567"/>
        </w:tabs>
        <w:spacing w:after="0" w:line="240" w:lineRule="auto"/>
        <w:jc w:val="both"/>
        <w:rPr>
          <w:rFonts w:ascii="Times New Roman" w:hAnsi="Times New Roman" w:cs="Times New Roman"/>
          <w:b/>
          <w:sz w:val="28"/>
          <w:szCs w:val="28"/>
        </w:rPr>
      </w:pPr>
    </w:p>
    <w:tbl>
      <w:tblPr>
        <w:tblW w:w="10170" w:type="dxa"/>
        <w:tblInd w:w="-176" w:type="dxa"/>
        <w:tblLayout w:type="fixed"/>
        <w:tblLook w:val="04A0" w:firstRow="1" w:lastRow="0" w:firstColumn="1" w:lastColumn="0" w:noHBand="0" w:noVBand="1"/>
      </w:tblPr>
      <w:tblGrid>
        <w:gridCol w:w="709"/>
        <w:gridCol w:w="3344"/>
        <w:gridCol w:w="6117"/>
      </w:tblGrid>
      <w:tr w:rsidR="00D75151" w:rsidRPr="001A3CC7" w:rsidTr="00B9483C">
        <w:trPr>
          <w:trHeight w:val="145"/>
          <w:tblHeader/>
        </w:trPr>
        <w:tc>
          <w:tcPr>
            <w:tcW w:w="709"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 п/п</w:t>
            </w:r>
          </w:p>
        </w:tc>
        <w:tc>
          <w:tcPr>
            <w:tcW w:w="3344"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Наименование</w:t>
            </w:r>
          </w:p>
        </w:tc>
        <w:tc>
          <w:tcPr>
            <w:tcW w:w="6117"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Информация</w:t>
            </w:r>
          </w:p>
        </w:tc>
      </w:tr>
      <w:tr w:rsidR="00F471A0" w:rsidRPr="001A3CC7" w:rsidTr="00B9483C">
        <w:trPr>
          <w:trHeight w:val="145"/>
        </w:trPr>
        <w:tc>
          <w:tcPr>
            <w:tcW w:w="709"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w:t>
            </w:r>
          </w:p>
        </w:tc>
        <w:tc>
          <w:tcPr>
            <w:tcW w:w="3344"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Форма проведения закупки</w:t>
            </w:r>
          </w:p>
        </w:tc>
        <w:tc>
          <w:tcPr>
            <w:tcW w:w="6117"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Электронный аукцион</w:t>
            </w:r>
          </w:p>
        </w:tc>
      </w:tr>
      <w:tr w:rsidR="003060C4" w:rsidRPr="001A3CC7" w:rsidTr="00B9483C">
        <w:trPr>
          <w:trHeight w:val="4319"/>
        </w:trPr>
        <w:tc>
          <w:tcPr>
            <w:tcW w:w="709" w:type="dxa"/>
            <w:tcBorders>
              <w:top w:val="single" w:sz="4" w:space="0" w:color="auto"/>
              <w:left w:val="single" w:sz="4" w:space="0" w:color="auto"/>
              <w:bottom w:val="single" w:sz="4" w:space="0" w:color="auto"/>
              <w:right w:val="single" w:sz="4" w:space="0" w:color="auto"/>
            </w:tcBorders>
            <w:vAlign w:val="center"/>
            <w:hideMark/>
          </w:tcPr>
          <w:p w:rsidR="003060C4" w:rsidRPr="001A3CC7" w:rsidRDefault="003060C4"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w:t>
            </w:r>
          </w:p>
        </w:tc>
        <w:tc>
          <w:tcPr>
            <w:tcW w:w="3344" w:type="dxa"/>
            <w:tcBorders>
              <w:top w:val="single" w:sz="4" w:space="0" w:color="auto"/>
              <w:left w:val="single" w:sz="4" w:space="0" w:color="auto"/>
              <w:bottom w:val="single" w:sz="4" w:space="0" w:color="auto"/>
              <w:right w:val="single" w:sz="4" w:space="0" w:color="auto"/>
            </w:tcBorders>
            <w:vAlign w:val="center"/>
            <w:hideMark/>
          </w:tcPr>
          <w:p w:rsidR="003060C4" w:rsidRPr="001A3CC7" w:rsidRDefault="003060C4" w:rsidP="00C837E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1A3CC7">
              <w:rPr>
                <w:rFonts w:ascii="Times New Roman" w:eastAsia="Times New Roman" w:hAnsi="Times New Roman" w:cs="Times New Roman"/>
                <w:sz w:val="24"/>
                <w:szCs w:val="24"/>
                <w:lang w:eastAsia="ru-RU"/>
              </w:rPr>
              <w:t>аказчик</w:t>
            </w:r>
          </w:p>
        </w:tc>
        <w:tc>
          <w:tcPr>
            <w:tcW w:w="6117" w:type="dxa"/>
            <w:tcBorders>
              <w:top w:val="single" w:sz="4" w:space="0" w:color="auto"/>
              <w:left w:val="single" w:sz="4" w:space="0" w:color="auto"/>
              <w:bottom w:val="single" w:sz="4" w:space="0" w:color="auto"/>
              <w:right w:val="single" w:sz="4" w:space="0" w:color="auto"/>
            </w:tcBorders>
            <w:vAlign w:val="center"/>
            <w:hideMark/>
          </w:tcPr>
          <w:p w:rsidR="003060C4" w:rsidRPr="001A3CC7" w:rsidRDefault="003060C4" w:rsidP="00567948">
            <w:pPr>
              <w:widowControl w:val="0"/>
              <w:autoSpaceDE w:val="0"/>
              <w:autoSpaceDN w:val="0"/>
              <w:adjustRightInd w:val="0"/>
              <w:spacing w:after="0" w:line="240" w:lineRule="auto"/>
              <w:jc w:val="both"/>
            </w:pPr>
            <w:r w:rsidRPr="001A3CC7">
              <w:rPr>
                <w:rFonts w:ascii="Times New Roman" w:eastAsia="Times New Roman" w:hAnsi="Times New Roman" w:cs="Times New Roman"/>
                <w:sz w:val="24"/>
                <w:szCs w:val="24"/>
                <w:lang w:eastAsia="ru-RU"/>
              </w:rPr>
              <w:t xml:space="preserve">Некоммерческая организация «Фонд капитального ремонта многоквартирных домов Ленинградской области» Юридический адрес: 188653, Ленинградская область, Всеволожский район, п. </w:t>
            </w:r>
            <w:proofErr w:type="spellStart"/>
            <w:r w:rsidRPr="001A3CC7">
              <w:rPr>
                <w:rFonts w:ascii="Times New Roman" w:eastAsia="Times New Roman" w:hAnsi="Times New Roman" w:cs="Times New Roman"/>
                <w:sz w:val="24"/>
                <w:szCs w:val="24"/>
                <w:lang w:eastAsia="ru-RU"/>
              </w:rPr>
              <w:t>Агалатово</w:t>
            </w:r>
            <w:proofErr w:type="spellEnd"/>
            <w:r w:rsidRPr="001A3CC7">
              <w:rPr>
                <w:rFonts w:ascii="Times New Roman" w:eastAsia="Times New Roman" w:hAnsi="Times New Roman" w:cs="Times New Roman"/>
                <w:sz w:val="24"/>
                <w:szCs w:val="24"/>
                <w:lang w:eastAsia="ru-RU"/>
              </w:rPr>
              <w:t xml:space="preserve">, в/г </w:t>
            </w:r>
            <w:proofErr w:type="spellStart"/>
            <w:r w:rsidRPr="008A25F8">
              <w:rPr>
                <w:rFonts w:ascii="Times New Roman" w:eastAsia="Times New Roman" w:hAnsi="Times New Roman" w:cs="Times New Roman"/>
                <w:sz w:val="24"/>
                <w:szCs w:val="24"/>
                <w:lang w:eastAsia="ru-RU"/>
              </w:rPr>
              <w:t>Агалатово</w:t>
            </w:r>
            <w:proofErr w:type="spellEnd"/>
            <w:r w:rsidRPr="008A25F8">
              <w:rPr>
                <w:rFonts w:ascii="Times New Roman" w:eastAsia="Times New Roman" w:hAnsi="Times New Roman" w:cs="Times New Roman"/>
                <w:sz w:val="24"/>
                <w:szCs w:val="24"/>
                <w:lang w:eastAsia="ru-RU"/>
              </w:rPr>
              <w:t xml:space="preserve">, д.161 Фактический адрес: </w:t>
            </w:r>
            <w:r>
              <w:rPr>
                <w:rFonts w:ascii="Times New Roman" w:eastAsia="Times New Roman" w:hAnsi="Times New Roman" w:cs="Times New Roman"/>
                <w:sz w:val="24"/>
                <w:szCs w:val="24"/>
                <w:lang w:eastAsia="ru-RU"/>
              </w:rPr>
              <w:t xml:space="preserve">194044, </w:t>
            </w:r>
            <w:r w:rsidRPr="008A25F8">
              <w:rPr>
                <w:rFonts w:ascii="Times New Roman" w:eastAsia="Times New Roman" w:hAnsi="Times New Roman" w:cs="Times New Roman"/>
                <w:sz w:val="24"/>
                <w:szCs w:val="24"/>
                <w:lang w:eastAsia="ru-RU"/>
              </w:rPr>
              <w:t xml:space="preserve">г. Санкт-Петербург, Большой </w:t>
            </w:r>
            <w:proofErr w:type="spellStart"/>
            <w:r w:rsidRPr="008A25F8">
              <w:rPr>
                <w:rFonts w:ascii="Times New Roman" w:eastAsia="Times New Roman" w:hAnsi="Times New Roman" w:cs="Times New Roman"/>
                <w:sz w:val="24"/>
                <w:szCs w:val="24"/>
                <w:lang w:eastAsia="ru-RU"/>
              </w:rPr>
              <w:t>Сампсониевский</w:t>
            </w:r>
            <w:proofErr w:type="spellEnd"/>
            <w:r w:rsidRPr="008A25F8">
              <w:rPr>
                <w:rFonts w:ascii="Times New Roman" w:eastAsia="Times New Roman" w:hAnsi="Times New Roman" w:cs="Times New Roman"/>
                <w:sz w:val="24"/>
                <w:szCs w:val="24"/>
                <w:lang w:eastAsia="ru-RU"/>
              </w:rPr>
              <w:t xml:space="preserve"> проспект, 60 лит. А.</w:t>
            </w:r>
          </w:p>
          <w:p w:rsidR="003060C4" w:rsidRPr="001A3CC7" w:rsidRDefault="003060C4" w:rsidP="0056794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Адрес электронной почты: reg.operator@lokaprem.ru</w:t>
            </w:r>
          </w:p>
          <w:p w:rsidR="003060C4" w:rsidRPr="001A3CC7" w:rsidRDefault="003060C4" w:rsidP="00567948">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Номер контактного телефона: +7 (812) 320-99-35, +7 (812) 320-99-15</w:t>
            </w:r>
          </w:p>
          <w:p w:rsidR="003060C4" w:rsidRPr="001A3CC7" w:rsidRDefault="003060C4" w:rsidP="00567948">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размещено Извещение о проведении электронного аукциона:</w:t>
            </w:r>
          </w:p>
          <w:p w:rsidR="003060C4" w:rsidRPr="001A3CC7" w:rsidRDefault="003060C4" w:rsidP="00567948">
            <w:r w:rsidRPr="001A3CC7">
              <w:rPr>
                <w:rFonts w:ascii="Times New Roman" w:eastAsia="Times New Roman" w:hAnsi="Times New Roman" w:cs="Times New Roman"/>
                <w:sz w:val="24"/>
                <w:szCs w:val="24"/>
                <w:lang w:eastAsia="ru-RU"/>
              </w:rPr>
              <w:t xml:space="preserve"> </w:t>
            </w:r>
            <w:hyperlink r:id="rId16" w:history="1">
              <w:r w:rsidRPr="001A3CC7">
                <w:rPr>
                  <w:rStyle w:val="a4"/>
                </w:rPr>
                <w:t>http://gz.lenobl.ru</w:t>
              </w:r>
            </w:hyperlink>
          </w:p>
          <w:p w:rsidR="003060C4" w:rsidRPr="001A3CC7" w:rsidRDefault="003060C4" w:rsidP="00567948">
            <w:pPr>
              <w:widowControl w:val="0"/>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w:t>
            </w:r>
          </w:p>
          <w:p w:rsidR="003060C4" w:rsidRPr="001A3CC7" w:rsidRDefault="003060C4" w:rsidP="00567948">
            <w:r w:rsidRPr="001A3CC7">
              <w:rPr>
                <w:rFonts w:ascii="Times New Roman" w:eastAsia="Times New Roman" w:hAnsi="Times New Roman" w:cs="Times New Roman"/>
                <w:sz w:val="24"/>
                <w:szCs w:val="24"/>
                <w:lang w:eastAsia="ru-RU"/>
              </w:rPr>
              <w:t xml:space="preserve"> </w:t>
            </w:r>
            <w:hyperlink r:id="rId17" w:history="1">
              <w:r w:rsidRPr="001A3CC7">
                <w:rPr>
                  <w:rStyle w:val="a4"/>
                </w:rPr>
                <w:t>http://gz.lenobl.ru</w:t>
              </w:r>
            </w:hyperlink>
          </w:p>
          <w:p w:rsidR="003060C4" w:rsidRPr="001A3CC7" w:rsidRDefault="008E7D0C" w:rsidP="00567948">
            <w:pPr>
              <w:rPr>
                <w:rFonts w:ascii="Times New Roman" w:eastAsia="Times New Roman" w:hAnsi="Times New Roman" w:cs="Times New Roman"/>
                <w:sz w:val="24"/>
                <w:szCs w:val="24"/>
                <w:lang w:eastAsia="ar-SA"/>
              </w:rPr>
            </w:pPr>
            <w:hyperlink r:id="rId18" w:history="1">
              <w:r w:rsidR="003060C4" w:rsidRPr="001A3CC7">
                <w:rPr>
                  <w:rStyle w:val="a4"/>
                </w:rPr>
                <w:t>https://fkr.etp-ets.ru</w:t>
              </w:r>
            </w:hyperlink>
          </w:p>
        </w:tc>
      </w:tr>
      <w:tr w:rsidR="00F72C50" w:rsidRPr="001A3CC7" w:rsidTr="00B9483C">
        <w:trPr>
          <w:trHeight w:val="145"/>
        </w:trPr>
        <w:tc>
          <w:tcPr>
            <w:tcW w:w="709" w:type="dxa"/>
            <w:tcBorders>
              <w:top w:val="single" w:sz="4" w:space="0" w:color="auto"/>
              <w:left w:val="single" w:sz="4" w:space="0" w:color="auto"/>
              <w:bottom w:val="single" w:sz="4" w:space="0" w:color="auto"/>
              <w:right w:val="single" w:sz="4" w:space="0" w:color="auto"/>
            </w:tcBorders>
            <w:vAlign w:val="center"/>
          </w:tcPr>
          <w:p w:rsidR="00F72C50" w:rsidRPr="001A3CC7" w:rsidRDefault="008A7284" w:rsidP="00C837E0">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3</w:t>
            </w:r>
          </w:p>
        </w:tc>
        <w:tc>
          <w:tcPr>
            <w:tcW w:w="3344" w:type="dxa"/>
            <w:tcBorders>
              <w:top w:val="single" w:sz="4" w:space="0" w:color="auto"/>
              <w:left w:val="single" w:sz="4" w:space="0" w:color="auto"/>
              <w:bottom w:val="single" w:sz="4" w:space="0" w:color="auto"/>
              <w:right w:val="single" w:sz="4" w:space="0" w:color="auto"/>
            </w:tcBorders>
            <w:vAlign w:val="center"/>
          </w:tcPr>
          <w:p w:rsidR="00F72C50" w:rsidRPr="001A3CC7" w:rsidRDefault="00F72C5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Специализированная организация</w:t>
            </w:r>
          </w:p>
        </w:tc>
        <w:tc>
          <w:tcPr>
            <w:tcW w:w="6117" w:type="dxa"/>
            <w:tcBorders>
              <w:top w:val="single" w:sz="4" w:space="0" w:color="auto"/>
              <w:left w:val="single" w:sz="4" w:space="0" w:color="auto"/>
              <w:bottom w:val="single" w:sz="4" w:space="0" w:color="auto"/>
              <w:right w:val="single" w:sz="4" w:space="0" w:color="auto"/>
            </w:tcBorders>
            <w:vAlign w:val="center"/>
          </w:tcPr>
          <w:p w:rsidR="00F72C50" w:rsidRPr="001A3CC7" w:rsidRDefault="00F72C5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Государственное предприятие Ленинградской области «Фонд имущества Ленинградской области»</w:t>
            </w:r>
          </w:p>
          <w:p w:rsidR="00F72C50" w:rsidRPr="001A3CC7" w:rsidRDefault="00F72C50" w:rsidP="00F72C50">
            <w:pP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Юридический адрес: 188643, Ленинградская область, г.</w:t>
            </w:r>
            <w:r w:rsidR="00857ABB">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 xml:space="preserve">Всеволожск, </w:t>
            </w:r>
            <w:proofErr w:type="spellStart"/>
            <w:r w:rsidRPr="001A3CC7">
              <w:rPr>
                <w:rFonts w:ascii="Times New Roman" w:eastAsia="Times New Roman" w:hAnsi="Times New Roman" w:cs="Times New Roman"/>
                <w:sz w:val="24"/>
                <w:szCs w:val="24"/>
                <w:lang w:eastAsia="ru-RU"/>
              </w:rPr>
              <w:t>Колтушское</w:t>
            </w:r>
            <w:proofErr w:type="spellEnd"/>
            <w:r w:rsidRPr="001A3CC7">
              <w:rPr>
                <w:rFonts w:ascii="Times New Roman" w:eastAsia="Times New Roman" w:hAnsi="Times New Roman" w:cs="Times New Roman"/>
                <w:sz w:val="24"/>
                <w:szCs w:val="24"/>
                <w:lang w:eastAsia="ru-RU"/>
              </w:rPr>
              <w:t xml:space="preserve"> шоссе, дом 138а</w:t>
            </w:r>
          </w:p>
          <w:p w:rsidR="00F72C50" w:rsidRPr="001A3CC7" w:rsidRDefault="00F72C50" w:rsidP="00F72C50">
            <w:pP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Почтовый адрес: 191311, г.</w:t>
            </w:r>
            <w:r w:rsidR="00857ABB">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Санкт-Петербург, ул.</w:t>
            </w:r>
            <w:r w:rsidR="00857ABB">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 xml:space="preserve">Смольного дом.3, </w:t>
            </w:r>
            <w:proofErr w:type="spellStart"/>
            <w:r w:rsidRPr="001A3CC7">
              <w:rPr>
                <w:rFonts w:ascii="Times New Roman" w:eastAsia="Times New Roman" w:hAnsi="Times New Roman" w:cs="Times New Roman"/>
                <w:sz w:val="24"/>
                <w:szCs w:val="24"/>
                <w:lang w:eastAsia="ru-RU"/>
              </w:rPr>
              <w:t>лит.А</w:t>
            </w:r>
            <w:proofErr w:type="spellEnd"/>
          </w:p>
          <w:p w:rsidR="00F72C50" w:rsidRPr="001A3CC7" w:rsidRDefault="002F4B88" w:rsidP="00C837E0">
            <w:pPr>
              <w:widowControl w:val="0"/>
              <w:autoSpaceDE w:val="0"/>
              <w:autoSpaceDN w:val="0"/>
              <w:adjustRightInd w:val="0"/>
              <w:spacing w:after="0" w:line="240" w:lineRule="auto"/>
              <w:jc w:val="both"/>
              <w:rPr>
                <w:shd w:val="clear" w:color="auto" w:fill="FFFFFF"/>
              </w:rPr>
            </w:pPr>
            <w:r w:rsidRPr="001A3CC7">
              <w:rPr>
                <w:rFonts w:ascii="Times New Roman" w:eastAsia="Times New Roman" w:hAnsi="Times New Roman" w:cs="Times New Roman"/>
                <w:sz w:val="24"/>
                <w:szCs w:val="24"/>
                <w:lang w:eastAsia="ru-RU"/>
              </w:rPr>
              <w:t>Адрес электронной почты:</w:t>
            </w:r>
            <w:r w:rsidRPr="001A3CC7">
              <w:rPr>
                <w:shd w:val="clear" w:color="auto" w:fill="FFFFFF"/>
              </w:rPr>
              <w:t xml:space="preserve"> </w:t>
            </w:r>
            <w:hyperlink r:id="rId19" w:history="1">
              <w:r w:rsidRPr="001A3CC7">
                <w:rPr>
                  <w:rStyle w:val="a4"/>
                  <w:rFonts w:asciiTheme="minorHAnsi" w:hAnsiTheme="minorHAnsi"/>
                  <w:shd w:val="clear" w:color="auto" w:fill="FFFFFF"/>
                </w:rPr>
                <w:t>es_anpilova@lenreg.ru</w:t>
              </w:r>
            </w:hyperlink>
          </w:p>
          <w:p w:rsidR="002F4B88" w:rsidRPr="001A3CC7" w:rsidRDefault="002F4B88"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Номер контактного телефона: (812) 400-24-81</w:t>
            </w:r>
          </w:p>
          <w:p w:rsidR="002F4B88" w:rsidRPr="001A3CC7" w:rsidRDefault="002F4B88"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Анпилова Екатерина Сергеевна</w:t>
            </w:r>
          </w:p>
        </w:tc>
      </w:tr>
      <w:tr w:rsidR="00C837E0" w:rsidRPr="001A3CC7" w:rsidTr="00B9483C">
        <w:trPr>
          <w:trHeight w:val="145"/>
        </w:trPr>
        <w:tc>
          <w:tcPr>
            <w:tcW w:w="709"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F471A0" w:rsidP="00C837E0">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4</w:t>
            </w:r>
          </w:p>
        </w:tc>
        <w:tc>
          <w:tcPr>
            <w:tcW w:w="3344"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C837E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Оператор электронной площадки</w:t>
            </w:r>
          </w:p>
        </w:tc>
        <w:tc>
          <w:tcPr>
            <w:tcW w:w="6117"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C837E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Полное наименование: </w:t>
            </w:r>
            <w:r w:rsidR="00EA72C6" w:rsidRPr="001A3CC7">
              <w:rPr>
                <w:rFonts w:ascii="Times New Roman" w:eastAsia="Droid Sans" w:hAnsi="Times New Roman" w:cs="Lohit Hindi"/>
                <w:bCs/>
                <w:kern w:val="2"/>
                <w:sz w:val="24"/>
                <w:szCs w:val="24"/>
                <w:lang w:eastAsia="zh-CN" w:bidi="hi-IN"/>
              </w:rPr>
              <w:t>Национальная электронная площадка</w:t>
            </w:r>
          </w:p>
          <w:p w:rsidR="00C837E0" w:rsidRPr="001A3CC7" w:rsidRDefault="00C837E0" w:rsidP="00A01827">
            <w:pPr>
              <w:pStyle w:val="af4"/>
              <w:spacing w:after="0"/>
              <w:rPr>
                <w:rFonts w:ascii="Times New Roman" w:hAnsi="Times New Roman" w:cs="Times New Roman"/>
                <w:sz w:val="24"/>
                <w:szCs w:val="24"/>
              </w:rPr>
            </w:pPr>
            <w:r w:rsidRPr="001A3CC7">
              <w:rPr>
                <w:rFonts w:ascii="Times New Roman" w:eastAsia="Times New Roman" w:hAnsi="Times New Roman" w:cs="Times New Roman"/>
                <w:sz w:val="24"/>
                <w:szCs w:val="24"/>
                <w:lang w:eastAsia="ru-RU"/>
              </w:rPr>
              <w:t>Адрес электронной площадки в информационно-телекоммуникационной сети «Интернет»:</w:t>
            </w:r>
            <w:r w:rsidR="000C1246" w:rsidRPr="001A3CC7">
              <w:rPr>
                <w:rFonts w:ascii="Times New Roman" w:hAnsi="Times New Roman" w:cs="Times New Roman"/>
                <w:sz w:val="24"/>
                <w:szCs w:val="24"/>
              </w:rPr>
              <w:t xml:space="preserve"> </w:t>
            </w:r>
            <w:hyperlink r:id="rId20" w:history="1">
              <w:r w:rsidR="002B4D05" w:rsidRPr="001A3CC7">
                <w:rPr>
                  <w:rStyle w:val="a4"/>
                </w:rPr>
                <w:t>https://fkr.etp-ets.ru</w:t>
              </w:r>
            </w:hyperlink>
          </w:p>
        </w:tc>
      </w:tr>
      <w:tr w:rsidR="00B869B7" w:rsidRPr="001A3CC7" w:rsidTr="00B9483C">
        <w:trPr>
          <w:trHeight w:val="690"/>
        </w:trPr>
        <w:tc>
          <w:tcPr>
            <w:tcW w:w="709" w:type="dxa"/>
            <w:tcBorders>
              <w:top w:val="single" w:sz="4" w:space="0" w:color="auto"/>
              <w:left w:val="single" w:sz="4" w:space="0" w:color="auto"/>
              <w:bottom w:val="single" w:sz="4" w:space="0" w:color="auto"/>
              <w:right w:val="single" w:sz="4" w:space="0" w:color="auto"/>
            </w:tcBorders>
            <w:vAlign w:val="center"/>
            <w:hideMark/>
          </w:tcPr>
          <w:p w:rsidR="00B869B7" w:rsidRPr="001A3CC7" w:rsidRDefault="00B869B7" w:rsidP="00B869B7">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hideMark/>
          </w:tcPr>
          <w:p w:rsidR="00B869B7" w:rsidRPr="001A3CC7" w:rsidRDefault="00B869B7" w:rsidP="00B86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закупки, п</w:t>
            </w:r>
            <w:r w:rsidRPr="001A3CC7">
              <w:rPr>
                <w:rFonts w:ascii="Times New Roman" w:eastAsia="Times New Roman" w:hAnsi="Times New Roman" w:cs="Times New Roman"/>
                <w:sz w:val="24"/>
                <w:szCs w:val="24"/>
                <w:lang w:eastAsia="ru-RU"/>
              </w:rPr>
              <w:t>редмет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hideMark/>
          </w:tcPr>
          <w:p w:rsidR="00B869B7" w:rsidRDefault="00B869B7" w:rsidP="00B869B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B869B7">
              <w:rPr>
                <w:rFonts w:ascii="Times New Roman" w:eastAsia="Times New Roman" w:hAnsi="Times New Roman" w:cs="Times New Roman"/>
                <w:sz w:val="24"/>
                <w:szCs w:val="24"/>
                <w:lang w:eastAsia="ru-RU"/>
              </w:rPr>
              <w:t xml:space="preserve">Наименование закупки: </w:t>
            </w:r>
            <w:r w:rsidR="00A62888" w:rsidRPr="00A62888">
              <w:rPr>
                <w:rFonts w:ascii="Times New Roman" w:hAnsi="Times New Roman"/>
                <w:color w:val="000000"/>
                <w:sz w:val="24"/>
                <w:szCs w:val="24"/>
              </w:rPr>
              <w:t>Выполнение работ по капитальному ремонту общего имущества многоквартирных домов, расположенных на территории Гатчинского муниципального района Ленинградской области</w:t>
            </w:r>
            <w:r w:rsidR="00A62888">
              <w:rPr>
                <w:rFonts w:ascii="Times New Roman" w:hAnsi="Times New Roman"/>
                <w:color w:val="000000"/>
                <w:sz w:val="24"/>
                <w:szCs w:val="24"/>
              </w:rPr>
              <w:t>.</w:t>
            </w:r>
          </w:p>
          <w:p w:rsidR="00E206E0" w:rsidRPr="00B869B7" w:rsidRDefault="00E206E0" w:rsidP="00E206E0">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Предмет электронного аукциона: </w:t>
            </w:r>
            <w:r w:rsidR="00C6587C">
              <w:rPr>
                <w:rFonts w:ascii="Times New Roman" w:eastAsia="Calibri" w:hAnsi="Times New Roman" w:cs="Times New Roman"/>
                <w:sz w:val="24"/>
                <w:szCs w:val="24"/>
              </w:rPr>
              <w:t>О</w:t>
            </w:r>
            <w:r w:rsidR="00245214" w:rsidRPr="00245214">
              <w:rPr>
                <w:rFonts w:ascii="Times New Roman" w:eastAsia="Calibri" w:hAnsi="Times New Roman" w:cs="Times New Roman"/>
                <w:sz w:val="24"/>
                <w:szCs w:val="24"/>
              </w:rPr>
              <w:t>казание услуг и (или) выполнение работ по капитальному ремонту общего имущества многоквартирных домов</w:t>
            </w:r>
            <w:r w:rsidR="003F32DA">
              <w:rPr>
                <w:rFonts w:ascii="Times New Roman" w:eastAsia="Calibri" w:hAnsi="Times New Roman" w:cs="Times New Roman"/>
                <w:sz w:val="24"/>
                <w:szCs w:val="24"/>
              </w:rPr>
              <w:t>.</w:t>
            </w:r>
          </w:p>
        </w:tc>
      </w:tr>
      <w:tr w:rsidR="00B11599" w:rsidRPr="001A3CC7" w:rsidTr="00B9483C">
        <w:trPr>
          <w:trHeight w:val="886"/>
        </w:trPr>
        <w:tc>
          <w:tcPr>
            <w:tcW w:w="709" w:type="dxa"/>
            <w:tcBorders>
              <w:top w:val="single" w:sz="4" w:space="0" w:color="auto"/>
              <w:left w:val="single" w:sz="4" w:space="0" w:color="auto"/>
              <w:bottom w:val="single" w:sz="4" w:space="0" w:color="auto"/>
              <w:right w:val="single" w:sz="4" w:space="0" w:color="auto"/>
            </w:tcBorders>
            <w:vAlign w:val="center"/>
          </w:tcPr>
          <w:p w:rsidR="00B11599" w:rsidRPr="001A3CC7" w:rsidRDefault="0073012E"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6</w:t>
            </w:r>
          </w:p>
        </w:tc>
        <w:tc>
          <w:tcPr>
            <w:tcW w:w="3344" w:type="dxa"/>
            <w:tcBorders>
              <w:top w:val="single" w:sz="4" w:space="0" w:color="auto"/>
              <w:left w:val="single" w:sz="4" w:space="0" w:color="auto"/>
              <w:bottom w:val="single" w:sz="4" w:space="0" w:color="auto"/>
              <w:right w:val="single" w:sz="4" w:space="0" w:color="auto"/>
            </w:tcBorders>
            <w:vAlign w:val="center"/>
          </w:tcPr>
          <w:p w:rsidR="00B11599" w:rsidRPr="001A3CC7" w:rsidRDefault="00B11599" w:rsidP="00B11599">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Источник финансирования работ</w:t>
            </w:r>
          </w:p>
        </w:tc>
        <w:tc>
          <w:tcPr>
            <w:tcW w:w="6117" w:type="dxa"/>
            <w:tcBorders>
              <w:top w:val="single" w:sz="4" w:space="0" w:color="auto"/>
              <w:left w:val="single" w:sz="4" w:space="0" w:color="auto"/>
              <w:bottom w:val="single" w:sz="4" w:space="0" w:color="auto"/>
              <w:right w:val="single" w:sz="4" w:space="0" w:color="auto"/>
            </w:tcBorders>
            <w:vAlign w:val="center"/>
          </w:tcPr>
          <w:p w:rsidR="00B11599" w:rsidRPr="001A3CC7" w:rsidRDefault="001E2767" w:rsidP="001E2767">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Средства фонда капитального ремонта (средства собственников помещений многоквартирных домов)</w:t>
            </w:r>
            <w:r w:rsidR="00075BB7" w:rsidRPr="001A3CC7">
              <w:rPr>
                <w:rFonts w:ascii="Times New Roman" w:eastAsia="Times New Roman" w:hAnsi="Times New Roman" w:cs="Times New Roman"/>
                <w:sz w:val="24"/>
                <w:szCs w:val="24"/>
                <w:lang w:eastAsia="ru-RU"/>
              </w:rPr>
              <w:t>.</w:t>
            </w:r>
          </w:p>
        </w:tc>
      </w:tr>
      <w:tr w:rsidR="00C46071" w:rsidRPr="001A3CC7" w:rsidTr="00B9483C">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rsidR="00C46071" w:rsidRPr="001A3CC7" w:rsidRDefault="00C46071"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7</w:t>
            </w:r>
          </w:p>
        </w:tc>
        <w:tc>
          <w:tcPr>
            <w:tcW w:w="3344" w:type="dxa"/>
            <w:tcBorders>
              <w:top w:val="single" w:sz="4" w:space="0" w:color="auto"/>
              <w:left w:val="single" w:sz="4" w:space="0" w:color="auto"/>
              <w:bottom w:val="single" w:sz="4" w:space="0" w:color="auto"/>
              <w:right w:val="single" w:sz="4" w:space="0" w:color="auto"/>
            </w:tcBorders>
            <w:vAlign w:val="center"/>
            <w:hideMark/>
          </w:tcPr>
          <w:p w:rsidR="00C46071" w:rsidRPr="0091133C" w:rsidRDefault="00C46071" w:rsidP="00B11599">
            <w:pPr>
              <w:spacing w:after="0" w:line="240" w:lineRule="auto"/>
              <w:rPr>
                <w:rFonts w:ascii="Times New Roman" w:eastAsia="Times New Roman" w:hAnsi="Times New Roman" w:cs="Times New Roman"/>
                <w:sz w:val="24"/>
                <w:szCs w:val="24"/>
                <w:lang w:eastAsia="ru-RU"/>
              </w:rPr>
            </w:pPr>
            <w:r w:rsidRPr="0091133C">
              <w:rPr>
                <w:rFonts w:ascii="Times New Roman" w:eastAsia="Times New Roman" w:hAnsi="Times New Roman" w:cs="Times New Roman"/>
                <w:sz w:val="24"/>
                <w:szCs w:val="24"/>
                <w:lang w:eastAsia="ru-RU"/>
              </w:rPr>
              <w:t xml:space="preserve">Срок подачи заявок на участие в электронном аукционе </w:t>
            </w:r>
          </w:p>
        </w:tc>
        <w:tc>
          <w:tcPr>
            <w:tcW w:w="6117" w:type="dxa"/>
            <w:tcBorders>
              <w:top w:val="single" w:sz="4" w:space="0" w:color="auto"/>
              <w:left w:val="single" w:sz="4" w:space="0" w:color="auto"/>
              <w:bottom w:val="single" w:sz="4" w:space="0" w:color="auto"/>
              <w:right w:val="single" w:sz="4" w:space="0" w:color="auto"/>
            </w:tcBorders>
            <w:vAlign w:val="center"/>
            <w:hideMark/>
          </w:tcPr>
          <w:p w:rsidR="00C46071" w:rsidRPr="008E7D0C" w:rsidRDefault="00C46071" w:rsidP="00C46071">
            <w:pPr>
              <w:pStyle w:val="a3"/>
              <w:spacing w:after="0" w:line="240" w:lineRule="auto"/>
              <w:ind w:left="0"/>
              <w:jc w:val="both"/>
              <w:rPr>
                <w:rFonts w:ascii="Times New Roman" w:eastAsia="Times New Roman" w:hAnsi="Times New Roman" w:cs="Times New Roman"/>
                <w:sz w:val="24"/>
                <w:szCs w:val="24"/>
                <w:lang w:eastAsia="ru-RU"/>
              </w:rPr>
            </w:pPr>
            <w:r w:rsidRPr="008E7D0C">
              <w:rPr>
                <w:rFonts w:ascii="Times New Roman" w:eastAsia="Times New Roman" w:hAnsi="Times New Roman" w:cs="Times New Roman"/>
                <w:sz w:val="24"/>
                <w:szCs w:val="24"/>
                <w:lang w:eastAsia="ru-RU"/>
              </w:rPr>
              <w:t>Участник электронного аукциона вправе подать заявку на участие в электронном аукционе в любое время с даты начала срока подачи заявок на участие в электронном аукционе до предусмотренных документацией об электронном аукционе даты и времени окончания срока подачи заявок.</w:t>
            </w:r>
          </w:p>
          <w:p w:rsidR="00C46071" w:rsidRPr="008E7D0C" w:rsidRDefault="00C46071" w:rsidP="008E7D0C">
            <w:pPr>
              <w:pStyle w:val="a3"/>
              <w:spacing w:after="0" w:line="240" w:lineRule="auto"/>
              <w:ind w:left="0"/>
              <w:jc w:val="both"/>
              <w:rPr>
                <w:rFonts w:ascii="Times New Roman" w:eastAsia="Times New Roman" w:hAnsi="Times New Roman" w:cs="Times New Roman"/>
                <w:sz w:val="24"/>
                <w:szCs w:val="24"/>
                <w:lang w:eastAsia="ru-RU"/>
              </w:rPr>
            </w:pPr>
            <w:r w:rsidRPr="008E7D0C">
              <w:rPr>
                <w:rFonts w:ascii="Times New Roman" w:eastAsia="Times New Roman" w:hAnsi="Times New Roman" w:cs="Times New Roman"/>
                <w:sz w:val="24"/>
                <w:szCs w:val="24"/>
                <w:lang w:eastAsia="ru-RU"/>
              </w:rPr>
              <w:t xml:space="preserve">Дата и время окончания срока подачи заявок на участие в электронном аукционе: </w:t>
            </w:r>
            <w:r w:rsidR="00006CAB" w:rsidRPr="008E7D0C">
              <w:rPr>
                <w:rFonts w:ascii="Times New Roman" w:eastAsia="Times New Roman" w:hAnsi="Times New Roman" w:cs="Times New Roman"/>
                <w:sz w:val="24"/>
                <w:szCs w:val="24"/>
                <w:lang w:eastAsia="ru-RU"/>
              </w:rPr>
              <w:t>«</w:t>
            </w:r>
            <w:r w:rsidR="008E7D0C">
              <w:rPr>
                <w:rFonts w:ascii="Times New Roman" w:eastAsia="Times New Roman" w:hAnsi="Times New Roman" w:cs="Times New Roman"/>
                <w:sz w:val="24"/>
                <w:szCs w:val="24"/>
                <w:lang w:eastAsia="ru-RU"/>
              </w:rPr>
              <w:t>06</w:t>
            </w:r>
            <w:r w:rsidRPr="008E7D0C">
              <w:rPr>
                <w:rFonts w:ascii="Times New Roman" w:eastAsia="Times New Roman" w:hAnsi="Times New Roman" w:cs="Times New Roman"/>
                <w:sz w:val="24"/>
                <w:szCs w:val="24"/>
                <w:lang w:eastAsia="ru-RU"/>
              </w:rPr>
              <w:t xml:space="preserve">» </w:t>
            </w:r>
            <w:r w:rsidR="008E7D0C">
              <w:rPr>
                <w:rFonts w:ascii="Times New Roman" w:eastAsia="Times New Roman" w:hAnsi="Times New Roman" w:cs="Times New Roman"/>
                <w:sz w:val="24"/>
                <w:szCs w:val="24"/>
                <w:lang w:eastAsia="ru-RU"/>
              </w:rPr>
              <w:t>февраля 2018</w:t>
            </w:r>
            <w:r w:rsidRPr="008E7D0C">
              <w:rPr>
                <w:rFonts w:ascii="Times New Roman" w:eastAsia="Times New Roman" w:hAnsi="Times New Roman" w:cs="Times New Roman"/>
                <w:sz w:val="24"/>
                <w:szCs w:val="24"/>
                <w:lang w:eastAsia="ru-RU"/>
              </w:rPr>
              <w:t xml:space="preserve"> года </w:t>
            </w:r>
            <w:r w:rsidR="00E461CB" w:rsidRPr="008E7D0C">
              <w:rPr>
                <w:rFonts w:ascii="Times New Roman" w:eastAsia="Times New Roman" w:hAnsi="Times New Roman" w:cs="Times New Roman"/>
                <w:sz w:val="24"/>
                <w:szCs w:val="24"/>
                <w:lang w:eastAsia="ru-RU"/>
              </w:rPr>
              <w:br/>
            </w:r>
            <w:r w:rsidRPr="008E7D0C">
              <w:rPr>
                <w:rFonts w:ascii="Times New Roman" w:eastAsia="Times New Roman" w:hAnsi="Times New Roman" w:cs="Times New Roman"/>
                <w:sz w:val="24"/>
                <w:szCs w:val="24"/>
                <w:lang w:eastAsia="ru-RU"/>
              </w:rPr>
              <w:t xml:space="preserve">в 09 час. 00 мин. (время московское). </w:t>
            </w:r>
            <w:bookmarkStart w:id="21" w:name="_GoBack"/>
            <w:bookmarkEnd w:id="21"/>
          </w:p>
        </w:tc>
      </w:tr>
      <w:tr w:rsidR="00C46071"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46071" w:rsidRPr="001A3CC7" w:rsidRDefault="00C46071"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8</w:t>
            </w:r>
          </w:p>
        </w:tc>
        <w:tc>
          <w:tcPr>
            <w:tcW w:w="3344" w:type="dxa"/>
            <w:tcBorders>
              <w:top w:val="single" w:sz="4" w:space="0" w:color="auto"/>
              <w:left w:val="single" w:sz="4" w:space="0" w:color="auto"/>
              <w:bottom w:val="single" w:sz="4" w:space="0" w:color="auto"/>
              <w:right w:val="single" w:sz="4" w:space="0" w:color="auto"/>
            </w:tcBorders>
            <w:vAlign w:val="center"/>
          </w:tcPr>
          <w:p w:rsidR="00C46071" w:rsidRPr="0091133C" w:rsidRDefault="00C46071" w:rsidP="00083A37">
            <w:pPr>
              <w:spacing w:after="0" w:line="240" w:lineRule="auto"/>
              <w:jc w:val="both"/>
              <w:rPr>
                <w:rFonts w:ascii="Times New Roman" w:eastAsia="Times New Roman" w:hAnsi="Times New Roman" w:cs="Times New Roman"/>
                <w:sz w:val="24"/>
                <w:szCs w:val="24"/>
                <w:lang w:eastAsia="ru-RU"/>
              </w:rPr>
            </w:pPr>
            <w:r w:rsidRPr="0091133C">
              <w:rPr>
                <w:rFonts w:ascii="Times New Roman" w:eastAsia="Times New Roman" w:hAnsi="Times New Roman" w:cs="Times New Roman"/>
                <w:sz w:val="24"/>
                <w:szCs w:val="24"/>
                <w:lang w:eastAsia="ru-RU"/>
              </w:rPr>
              <w:t xml:space="preserve">Дата </w:t>
            </w:r>
            <w:r>
              <w:rPr>
                <w:rFonts w:ascii="Times New Roman" w:eastAsia="Times New Roman" w:hAnsi="Times New Roman" w:cs="Times New Roman"/>
                <w:sz w:val="24"/>
                <w:szCs w:val="24"/>
                <w:lang w:eastAsia="ru-RU"/>
              </w:rPr>
              <w:t>окончания</w:t>
            </w:r>
            <w:r w:rsidRPr="0091133C">
              <w:rPr>
                <w:rFonts w:ascii="Times New Roman" w:eastAsia="Times New Roman" w:hAnsi="Times New Roman" w:cs="Times New Roman"/>
                <w:sz w:val="24"/>
                <w:szCs w:val="24"/>
                <w:lang w:eastAsia="ru-RU"/>
              </w:rPr>
              <w:t xml:space="preserve"> срока рассмотрения заявок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C46071" w:rsidRPr="008E7D0C" w:rsidRDefault="00006CAB" w:rsidP="008E7D0C">
            <w:pPr>
              <w:spacing w:after="0" w:line="240" w:lineRule="auto"/>
              <w:rPr>
                <w:rFonts w:ascii="Times New Roman" w:eastAsia="Times New Roman" w:hAnsi="Times New Roman" w:cs="Times New Roman"/>
                <w:sz w:val="24"/>
                <w:szCs w:val="24"/>
                <w:lang w:eastAsia="ru-RU"/>
              </w:rPr>
            </w:pPr>
            <w:r w:rsidRPr="008E7D0C">
              <w:rPr>
                <w:rFonts w:ascii="Times New Roman" w:eastAsia="Times New Roman" w:hAnsi="Times New Roman" w:cs="Times New Roman"/>
                <w:sz w:val="24"/>
                <w:szCs w:val="24"/>
                <w:lang w:eastAsia="ru-RU"/>
              </w:rPr>
              <w:t>«</w:t>
            </w:r>
            <w:r w:rsidR="008E7D0C">
              <w:rPr>
                <w:rFonts w:ascii="Times New Roman" w:eastAsia="Times New Roman" w:hAnsi="Times New Roman" w:cs="Times New Roman"/>
                <w:sz w:val="24"/>
                <w:szCs w:val="24"/>
                <w:lang w:eastAsia="ru-RU"/>
              </w:rPr>
              <w:t>08</w:t>
            </w:r>
            <w:r w:rsidR="00C46071" w:rsidRPr="008E7D0C">
              <w:rPr>
                <w:rFonts w:ascii="Times New Roman" w:eastAsia="Times New Roman" w:hAnsi="Times New Roman" w:cs="Times New Roman"/>
                <w:sz w:val="24"/>
                <w:szCs w:val="24"/>
                <w:lang w:eastAsia="ru-RU"/>
              </w:rPr>
              <w:t xml:space="preserve">» </w:t>
            </w:r>
            <w:r w:rsidR="008E7D0C">
              <w:rPr>
                <w:rFonts w:ascii="Times New Roman" w:eastAsia="Times New Roman" w:hAnsi="Times New Roman" w:cs="Times New Roman"/>
                <w:sz w:val="24"/>
                <w:szCs w:val="24"/>
                <w:lang w:eastAsia="ru-RU"/>
              </w:rPr>
              <w:t>февраля 2018</w:t>
            </w:r>
            <w:r w:rsidR="00C46071" w:rsidRPr="008E7D0C">
              <w:rPr>
                <w:rFonts w:ascii="Times New Roman" w:eastAsia="Times New Roman" w:hAnsi="Times New Roman" w:cs="Times New Roman"/>
                <w:sz w:val="24"/>
                <w:szCs w:val="24"/>
                <w:lang w:eastAsia="ru-RU"/>
              </w:rPr>
              <w:t xml:space="preserve"> года</w:t>
            </w:r>
          </w:p>
        </w:tc>
      </w:tr>
      <w:tr w:rsidR="00C46071"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46071" w:rsidRPr="001A3CC7" w:rsidRDefault="00C46071"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9</w:t>
            </w:r>
          </w:p>
        </w:tc>
        <w:tc>
          <w:tcPr>
            <w:tcW w:w="3344" w:type="dxa"/>
            <w:tcBorders>
              <w:top w:val="single" w:sz="4" w:space="0" w:color="auto"/>
              <w:left w:val="single" w:sz="4" w:space="0" w:color="auto"/>
              <w:bottom w:val="single" w:sz="4" w:space="0" w:color="auto"/>
              <w:right w:val="single" w:sz="4" w:space="0" w:color="auto"/>
            </w:tcBorders>
            <w:vAlign w:val="center"/>
          </w:tcPr>
          <w:p w:rsidR="00C46071" w:rsidRPr="0091133C" w:rsidRDefault="00C46071" w:rsidP="00B11599">
            <w:pPr>
              <w:spacing w:after="0" w:line="240" w:lineRule="auto"/>
              <w:jc w:val="both"/>
              <w:rPr>
                <w:rFonts w:ascii="Times New Roman" w:eastAsia="Times New Roman" w:hAnsi="Times New Roman" w:cs="Times New Roman"/>
                <w:sz w:val="24"/>
                <w:szCs w:val="24"/>
                <w:lang w:eastAsia="ru-RU"/>
              </w:rPr>
            </w:pPr>
            <w:r w:rsidRPr="0091133C">
              <w:rPr>
                <w:rFonts w:ascii="Times New Roman" w:hAnsi="Times New Roman"/>
                <w:bCs/>
                <w:sz w:val="24"/>
                <w:szCs w:val="24"/>
              </w:rPr>
              <w:t xml:space="preserve">Дата и время проведения электронного аукциона </w:t>
            </w:r>
          </w:p>
        </w:tc>
        <w:tc>
          <w:tcPr>
            <w:tcW w:w="6117" w:type="dxa"/>
            <w:tcBorders>
              <w:top w:val="single" w:sz="4" w:space="0" w:color="auto"/>
              <w:left w:val="single" w:sz="4" w:space="0" w:color="auto"/>
              <w:bottom w:val="single" w:sz="4" w:space="0" w:color="auto"/>
              <w:right w:val="single" w:sz="4" w:space="0" w:color="auto"/>
            </w:tcBorders>
            <w:vAlign w:val="center"/>
          </w:tcPr>
          <w:p w:rsidR="00C46071" w:rsidRPr="008E7D0C" w:rsidRDefault="00C46071" w:rsidP="00C46071">
            <w:pPr>
              <w:spacing w:after="0" w:line="240" w:lineRule="auto"/>
              <w:rPr>
                <w:rFonts w:ascii="Times New Roman" w:hAnsi="Times New Roman"/>
                <w:bCs/>
                <w:sz w:val="24"/>
                <w:szCs w:val="24"/>
              </w:rPr>
            </w:pPr>
            <w:r w:rsidRPr="008E7D0C">
              <w:rPr>
                <w:rFonts w:ascii="Times New Roman" w:eastAsia="Times New Roman" w:hAnsi="Times New Roman" w:cs="Times New Roman"/>
                <w:sz w:val="24"/>
                <w:szCs w:val="24"/>
                <w:lang w:eastAsia="ru-RU"/>
              </w:rPr>
              <w:t>«</w:t>
            </w:r>
            <w:r w:rsidR="008E7D0C">
              <w:rPr>
                <w:rFonts w:ascii="Times New Roman" w:eastAsia="Times New Roman" w:hAnsi="Times New Roman" w:cs="Times New Roman"/>
                <w:sz w:val="24"/>
                <w:szCs w:val="24"/>
                <w:lang w:eastAsia="ru-RU"/>
              </w:rPr>
              <w:t>12</w:t>
            </w:r>
            <w:r w:rsidRPr="008E7D0C">
              <w:rPr>
                <w:rFonts w:ascii="Times New Roman" w:eastAsia="Times New Roman" w:hAnsi="Times New Roman" w:cs="Times New Roman"/>
                <w:sz w:val="24"/>
                <w:szCs w:val="24"/>
                <w:lang w:eastAsia="ru-RU"/>
              </w:rPr>
              <w:t xml:space="preserve">» </w:t>
            </w:r>
            <w:r w:rsidR="008E7D0C">
              <w:rPr>
                <w:rFonts w:ascii="Times New Roman" w:eastAsia="Times New Roman" w:hAnsi="Times New Roman" w:cs="Times New Roman"/>
                <w:sz w:val="24"/>
                <w:szCs w:val="24"/>
                <w:lang w:eastAsia="ru-RU"/>
              </w:rPr>
              <w:t>февраля 2018</w:t>
            </w:r>
            <w:r w:rsidRPr="008E7D0C">
              <w:rPr>
                <w:rFonts w:ascii="Times New Roman" w:eastAsia="Times New Roman" w:hAnsi="Times New Roman" w:cs="Times New Roman"/>
                <w:sz w:val="24"/>
                <w:szCs w:val="24"/>
                <w:lang w:eastAsia="ru-RU"/>
              </w:rPr>
              <w:t xml:space="preserve"> года</w:t>
            </w:r>
          </w:p>
          <w:p w:rsidR="00C46071" w:rsidRPr="008E7D0C" w:rsidRDefault="00C46071" w:rsidP="00C46071">
            <w:pPr>
              <w:spacing w:after="0" w:line="240" w:lineRule="auto"/>
              <w:jc w:val="both"/>
              <w:rPr>
                <w:rFonts w:ascii="Times New Roman" w:eastAsia="Times New Roman" w:hAnsi="Times New Roman" w:cs="Times New Roman"/>
                <w:sz w:val="24"/>
                <w:szCs w:val="24"/>
                <w:lang w:eastAsia="ru-RU"/>
              </w:rPr>
            </w:pPr>
            <w:r w:rsidRPr="008E7D0C">
              <w:rPr>
                <w:rFonts w:ascii="Times New Roman" w:hAnsi="Times New Roman"/>
                <w:bCs/>
                <w:sz w:val="24"/>
                <w:szCs w:val="24"/>
              </w:rPr>
              <w:t>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p>
        </w:tc>
      </w:tr>
      <w:tr w:rsidR="00C46071"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46071" w:rsidRPr="001A3CC7" w:rsidRDefault="00C46071" w:rsidP="00C2667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10</w:t>
            </w:r>
          </w:p>
        </w:tc>
        <w:tc>
          <w:tcPr>
            <w:tcW w:w="3344" w:type="dxa"/>
            <w:tcBorders>
              <w:top w:val="single" w:sz="4" w:space="0" w:color="auto"/>
              <w:left w:val="single" w:sz="4" w:space="0" w:color="auto"/>
              <w:bottom w:val="single" w:sz="4" w:space="0" w:color="auto"/>
              <w:right w:val="single" w:sz="4" w:space="0" w:color="auto"/>
            </w:tcBorders>
            <w:vAlign w:val="center"/>
          </w:tcPr>
          <w:p w:rsidR="00C46071" w:rsidRPr="0091133C" w:rsidRDefault="00C46071" w:rsidP="00C26671">
            <w:pPr>
              <w:autoSpaceDE w:val="0"/>
              <w:autoSpaceDN w:val="0"/>
              <w:adjustRightInd w:val="0"/>
              <w:spacing w:after="0" w:line="240" w:lineRule="auto"/>
              <w:jc w:val="both"/>
              <w:rPr>
                <w:rFonts w:ascii="Times New Roman" w:hAnsi="Times New Roman" w:cs="Times New Roman"/>
                <w:sz w:val="24"/>
                <w:szCs w:val="24"/>
              </w:rPr>
            </w:pPr>
            <w:r w:rsidRPr="0091133C">
              <w:rPr>
                <w:rFonts w:ascii="Times New Roman" w:hAnsi="Times New Roman" w:cs="Times New Roman"/>
                <w:sz w:val="24"/>
                <w:szCs w:val="24"/>
              </w:rPr>
              <w:t>Дата начала срока предоставления участникам электронного аукциона разъяснений положений документации об электронном аукционе</w:t>
            </w:r>
          </w:p>
          <w:p w:rsidR="00C46071" w:rsidRPr="0091133C" w:rsidRDefault="00C46071" w:rsidP="00C26671">
            <w:pPr>
              <w:spacing w:after="0" w:line="240" w:lineRule="auto"/>
              <w:jc w:val="both"/>
              <w:rPr>
                <w:rFonts w:ascii="Times New Roman" w:hAnsi="Times New Roman"/>
                <w:bCs/>
                <w:sz w:val="24"/>
                <w:szCs w:val="24"/>
              </w:rPr>
            </w:pPr>
          </w:p>
        </w:tc>
        <w:tc>
          <w:tcPr>
            <w:tcW w:w="6117" w:type="dxa"/>
            <w:tcBorders>
              <w:top w:val="single" w:sz="4" w:space="0" w:color="auto"/>
              <w:left w:val="single" w:sz="4" w:space="0" w:color="auto"/>
              <w:bottom w:val="single" w:sz="4" w:space="0" w:color="auto"/>
              <w:right w:val="single" w:sz="4" w:space="0" w:color="auto"/>
            </w:tcBorders>
            <w:vAlign w:val="center"/>
          </w:tcPr>
          <w:p w:rsidR="00C46071" w:rsidRPr="008E7D0C" w:rsidRDefault="00006CAB" w:rsidP="008E7D0C">
            <w:pPr>
              <w:spacing w:after="0" w:line="240" w:lineRule="auto"/>
              <w:rPr>
                <w:rFonts w:ascii="Times New Roman" w:eastAsia="Times New Roman" w:hAnsi="Times New Roman" w:cs="Times New Roman"/>
                <w:sz w:val="24"/>
                <w:szCs w:val="24"/>
                <w:lang w:eastAsia="ru-RU"/>
              </w:rPr>
            </w:pPr>
            <w:r w:rsidRPr="008E7D0C">
              <w:rPr>
                <w:rFonts w:ascii="Times New Roman" w:eastAsia="Times New Roman" w:hAnsi="Times New Roman" w:cs="Times New Roman"/>
                <w:sz w:val="24"/>
                <w:szCs w:val="24"/>
                <w:lang w:eastAsia="ru-RU"/>
              </w:rPr>
              <w:t>«</w:t>
            </w:r>
            <w:r w:rsidR="008E7D0C">
              <w:rPr>
                <w:rFonts w:ascii="Times New Roman" w:eastAsia="Times New Roman" w:hAnsi="Times New Roman" w:cs="Times New Roman"/>
                <w:sz w:val="24"/>
                <w:szCs w:val="24"/>
                <w:lang w:eastAsia="ru-RU"/>
              </w:rPr>
              <w:t>28</w:t>
            </w:r>
            <w:r w:rsidR="00C46071" w:rsidRPr="008E7D0C">
              <w:rPr>
                <w:rFonts w:ascii="Times New Roman" w:eastAsia="Times New Roman" w:hAnsi="Times New Roman" w:cs="Times New Roman"/>
                <w:sz w:val="24"/>
                <w:szCs w:val="24"/>
                <w:lang w:eastAsia="ru-RU"/>
              </w:rPr>
              <w:t xml:space="preserve">» </w:t>
            </w:r>
            <w:r w:rsidR="008E7D0C">
              <w:rPr>
                <w:rFonts w:ascii="Times New Roman" w:eastAsia="Times New Roman" w:hAnsi="Times New Roman" w:cs="Times New Roman"/>
                <w:sz w:val="24"/>
                <w:szCs w:val="24"/>
                <w:lang w:eastAsia="ru-RU"/>
              </w:rPr>
              <w:t>декабря</w:t>
            </w:r>
            <w:r w:rsidR="00C46071" w:rsidRPr="008E7D0C">
              <w:rPr>
                <w:rFonts w:ascii="Times New Roman" w:eastAsia="Times New Roman" w:hAnsi="Times New Roman" w:cs="Times New Roman"/>
                <w:sz w:val="24"/>
                <w:szCs w:val="24"/>
                <w:lang w:eastAsia="ru-RU"/>
              </w:rPr>
              <w:t xml:space="preserve"> 2017 г.</w:t>
            </w:r>
          </w:p>
        </w:tc>
      </w:tr>
      <w:tr w:rsidR="00C46071"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46071" w:rsidRPr="001A3CC7" w:rsidRDefault="00C46071" w:rsidP="00C2667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11</w:t>
            </w:r>
          </w:p>
        </w:tc>
        <w:tc>
          <w:tcPr>
            <w:tcW w:w="3344" w:type="dxa"/>
            <w:tcBorders>
              <w:top w:val="single" w:sz="4" w:space="0" w:color="auto"/>
              <w:left w:val="single" w:sz="4" w:space="0" w:color="auto"/>
              <w:bottom w:val="single" w:sz="4" w:space="0" w:color="auto"/>
              <w:right w:val="single" w:sz="4" w:space="0" w:color="auto"/>
            </w:tcBorders>
            <w:vAlign w:val="center"/>
          </w:tcPr>
          <w:p w:rsidR="00C46071" w:rsidRPr="0091133C" w:rsidRDefault="00C46071" w:rsidP="00C26671">
            <w:pPr>
              <w:autoSpaceDE w:val="0"/>
              <w:autoSpaceDN w:val="0"/>
              <w:adjustRightInd w:val="0"/>
              <w:spacing w:after="0" w:line="240" w:lineRule="auto"/>
              <w:jc w:val="both"/>
              <w:rPr>
                <w:rFonts w:ascii="Times New Roman" w:hAnsi="Times New Roman" w:cs="Times New Roman"/>
                <w:sz w:val="24"/>
                <w:szCs w:val="24"/>
              </w:rPr>
            </w:pPr>
            <w:r w:rsidRPr="0091133C">
              <w:rPr>
                <w:rFonts w:ascii="Times New Roman" w:hAnsi="Times New Roman" w:cs="Times New Roman"/>
                <w:sz w:val="24"/>
                <w:szCs w:val="24"/>
              </w:rPr>
              <w:t>Дата окончания срока предоставления участникам электронного аукциона разъяснений положений документации об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C46071" w:rsidRPr="008E7D0C" w:rsidRDefault="00C46071" w:rsidP="008E7D0C">
            <w:pPr>
              <w:spacing w:after="0" w:line="240" w:lineRule="auto"/>
              <w:rPr>
                <w:rFonts w:ascii="Times New Roman" w:eastAsia="Times New Roman" w:hAnsi="Times New Roman" w:cs="Times New Roman"/>
                <w:sz w:val="24"/>
                <w:szCs w:val="24"/>
                <w:lang w:eastAsia="ru-RU"/>
              </w:rPr>
            </w:pPr>
            <w:r w:rsidRPr="008E7D0C">
              <w:rPr>
                <w:rFonts w:ascii="Times New Roman" w:eastAsia="Times New Roman" w:hAnsi="Times New Roman" w:cs="Times New Roman"/>
                <w:sz w:val="24"/>
                <w:szCs w:val="24"/>
                <w:lang w:eastAsia="ru-RU"/>
              </w:rPr>
              <w:t>«</w:t>
            </w:r>
            <w:r w:rsidR="008E7D0C">
              <w:rPr>
                <w:rFonts w:ascii="Times New Roman" w:eastAsia="Times New Roman" w:hAnsi="Times New Roman" w:cs="Times New Roman"/>
                <w:sz w:val="24"/>
                <w:szCs w:val="24"/>
                <w:lang w:eastAsia="ru-RU"/>
              </w:rPr>
              <w:t>02</w:t>
            </w:r>
            <w:r w:rsidRPr="008E7D0C">
              <w:rPr>
                <w:rFonts w:ascii="Times New Roman" w:eastAsia="Times New Roman" w:hAnsi="Times New Roman" w:cs="Times New Roman"/>
                <w:sz w:val="24"/>
                <w:szCs w:val="24"/>
                <w:lang w:eastAsia="ru-RU"/>
              </w:rPr>
              <w:t xml:space="preserve">» </w:t>
            </w:r>
            <w:r w:rsidR="008E7D0C">
              <w:rPr>
                <w:rFonts w:ascii="Times New Roman" w:eastAsia="Times New Roman" w:hAnsi="Times New Roman" w:cs="Times New Roman"/>
                <w:sz w:val="24"/>
                <w:szCs w:val="24"/>
                <w:lang w:eastAsia="ru-RU"/>
              </w:rPr>
              <w:t>февраля 2018</w:t>
            </w:r>
            <w:r w:rsidRPr="008E7D0C">
              <w:rPr>
                <w:rFonts w:ascii="Times New Roman" w:eastAsia="Times New Roman" w:hAnsi="Times New Roman" w:cs="Times New Roman"/>
                <w:sz w:val="24"/>
                <w:szCs w:val="24"/>
                <w:lang w:eastAsia="ru-RU"/>
              </w:rPr>
              <w:t xml:space="preserve"> г.</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12</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Шаг аукциона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9517D7">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От 0,5 процента до 5 процентов от начальной (максимальной) цены договора</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13</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Место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3060C4" w:rsidRDefault="003060C4" w:rsidP="0021359C">
            <w:pPr>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 xml:space="preserve">В соответствии с Адресным перечнем многоквартирных домов (раздел </w:t>
            </w:r>
            <w:r>
              <w:rPr>
                <w:rFonts w:ascii="Times New Roman" w:hAnsi="Times New Roman"/>
                <w:sz w:val="24"/>
                <w:szCs w:val="24"/>
                <w:lang w:val="en-US"/>
              </w:rPr>
              <w:t>XI</w:t>
            </w:r>
            <w:r>
              <w:rPr>
                <w:rFonts w:ascii="Times New Roman" w:hAnsi="Times New Roman"/>
                <w:sz w:val="24"/>
                <w:szCs w:val="24"/>
              </w:rPr>
              <w:t>).</w:t>
            </w:r>
          </w:p>
        </w:tc>
      </w:tr>
      <w:tr w:rsidR="00C668D3" w:rsidRPr="001A3CC7" w:rsidTr="00B9483C">
        <w:trPr>
          <w:trHeight w:val="280"/>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14</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Сроки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590DA3" w:rsidRDefault="00C668D3" w:rsidP="002366D3">
            <w:pPr>
              <w:spacing w:after="0" w:line="240" w:lineRule="auto"/>
              <w:jc w:val="both"/>
              <w:rPr>
                <w:rFonts w:ascii="Times New Roman" w:eastAsia="Times New Roman" w:hAnsi="Times New Roman" w:cs="Times New Roman"/>
                <w:sz w:val="24"/>
                <w:szCs w:val="24"/>
                <w:lang w:eastAsia="ru-RU"/>
              </w:rPr>
            </w:pPr>
            <w:r w:rsidRPr="00590DA3">
              <w:rPr>
                <w:rFonts w:ascii="Times New Roman" w:eastAsia="Times New Roman" w:hAnsi="Times New Roman" w:cs="Times New Roman"/>
                <w:b/>
                <w:sz w:val="24"/>
                <w:szCs w:val="24"/>
                <w:lang w:eastAsia="ru-RU"/>
              </w:rPr>
              <w:t>дата начала</w:t>
            </w:r>
            <w:r w:rsidR="003060C4" w:rsidRPr="003060C4">
              <w:rPr>
                <w:rFonts w:ascii="Times New Roman" w:eastAsia="Times New Roman" w:hAnsi="Times New Roman" w:cs="Times New Roman"/>
                <w:b/>
                <w:sz w:val="24"/>
                <w:szCs w:val="24"/>
                <w:lang w:eastAsia="ru-RU"/>
              </w:rPr>
              <w:t xml:space="preserve"> </w:t>
            </w:r>
            <w:r w:rsidR="003060C4">
              <w:rPr>
                <w:rFonts w:ascii="Times New Roman" w:eastAsia="Times New Roman" w:hAnsi="Times New Roman" w:cs="Times New Roman"/>
                <w:b/>
                <w:sz w:val="24"/>
                <w:szCs w:val="24"/>
                <w:lang w:eastAsia="ru-RU"/>
              </w:rPr>
              <w:t>выполнения работ</w:t>
            </w:r>
            <w:r w:rsidRPr="00590DA3">
              <w:rPr>
                <w:rFonts w:ascii="Times New Roman" w:eastAsia="Times New Roman" w:hAnsi="Times New Roman" w:cs="Times New Roman"/>
                <w:sz w:val="24"/>
                <w:szCs w:val="24"/>
                <w:lang w:eastAsia="ru-RU"/>
              </w:rPr>
              <w:t xml:space="preserve">: </w:t>
            </w:r>
            <w:proofErr w:type="gramStart"/>
            <w:r w:rsidR="00572F32">
              <w:rPr>
                <w:rFonts w:ascii="Times New Roman" w:eastAsia="Calibri" w:hAnsi="Times New Roman" w:cs="Times New Roman"/>
                <w:sz w:val="24"/>
                <w:szCs w:val="24"/>
              </w:rPr>
              <w:t>с даты заключения</w:t>
            </w:r>
            <w:proofErr w:type="gramEnd"/>
            <w:r w:rsidR="00572F32">
              <w:rPr>
                <w:rFonts w:ascii="Times New Roman" w:eastAsia="Calibri" w:hAnsi="Times New Roman" w:cs="Times New Roman"/>
                <w:sz w:val="24"/>
                <w:szCs w:val="24"/>
              </w:rPr>
              <w:t xml:space="preserve"> Договора</w:t>
            </w:r>
            <w:r w:rsidR="003060C4">
              <w:rPr>
                <w:rFonts w:ascii="Times New Roman" w:eastAsia="Calibri" w:hAnsi="Times New Roman" w:cs="Times New Roman"/>
                <w:sz w:val="24"/>
                <w:szCs w:val="24"/>
              </w:rPr>
              <w:t xml:space="preserve"> (раздел </w:t>
            </w:r>
            <w:r w:rsidR="003060C4">
              <w:rPr>
                <w:rFonts w:ascii="Times New Roman" w:eastAsia="Calibri" w:hAnsi="Times New Roman" w:cs="Times New Roman"/>
                <w:sz w:val="24"/>
                <w:szCs w:val="24"/>
                <w:lang w:val="en-US"/>
              </w:rPr>
              <w:t>XV</w:t>
            </w:r>
            <w:r w:rsidR="005840C8">
              <w:rPr>
                <w:rFonts w:ascii="Times New Roman" w:eastAsia="Calibri" w:hAnsi="Times New Roman" w:cs="Times New Roman"/>
                <w:sz w:val="24"/>
                <w:szCs w:val="24"/>
                <w:lang w:val="en-US"/>
              </w:rPr>
              <w:t>I</w:t>
            </w:r>
            <w:r w:rsidR="00BC1D12">
              <w:rPr>
                <w:rFonts w:ascii="Times New Roman" w:eastAsia="Calibri" w:hAnsi="Times New Roman" w:cs="Times New Roman"/>
                <w:sz w:val="24"/>
                <w:szCs w:val="24"/>
              </w:rPr>
              <w:t xml:space="preserve"> настоящей документации</w:t>
            </w:r>
            <w:r w:rsidR="003060C4">
              <w:rPr>
                <w:rFonts w:ascii="Times New Roman" w:eastAsia="Calibri" w:hAnsi="Times New Roman" w:cs="Times New Roman"/>
                <w:sz w:val="24"/>
                <w:szCs w:val="24"/>
              </w:rPr>
              <w:t>)</w:t>
            </w:r>
            <w:r w:rsidRPr="00590DA3">
              <w:rPr>
                <w:rFonts w:ascii="Times New Roman" w:eastAsia="Times New Roman" w:hAnsi="Times New Roman" w:cs="Times New Roman"/>
                <w:sz w:val="24"/>
                <w:szCs w:val="24"/>
                <w:lang w:eastAsia="ru-RU"/>
              </w:rPr>
              <w:t>.</w:t>
            </w:r>
          </w:p>
          <w:p w:rsidR="00C668D3" w:rsidRPr="00590DA3" w:rsidRDefault="00077CFA" w:rsidP="00077CFA">
            <w:pPr>
              <w:spacing w:after="0" w:line="240" w:lineRule="auto"/>
              <w:jc w:val="both"/>
              <w:rPr>
                <w:rFonts w:ascii="Times New Roman" w:eastAsia="Times New Roman" w:hAnsi="Times New Roman" w:cs="Times New Roman"/>
                <w:sz w:val="24"/>
                <w:szCs w:val="24"/>
                <w:lang w:eastAsia="ru-RU"/>
              </w:rPr>
            </w:pPr>
            <w:r w:rsidRPr="00590DA3">
              <w:rPr>
                <w:rFonts w:ascii="Times New Roman" w:eastAsia="Times New Roman" w:hAnsi="Times New Roman" w:cs="Times New Roman"/>
                <w:sz w:val="24"/>
                <w:szCs w:val="24"/>
                <w:lang w:eastAsia="ru-RU"/>
              </w:rPr>
              <w:t>дата окончания</w:t>
            </w:r>
            <w:r w:rsidR="003060C4">
              <w:rPr>
                <w:rFonts w:ascii="Times New Roman" w:eastAsia="Times New Roman" w:hAnsi="Times New Roman" w:cs="Times New Roman"/>
                <w:sz w:val="24"/>
                <w:szCs w:val="24"/>
                <w:lang w:eastAsia="ru-RU"/>
              </w:rPr>
              <w:t xml:space="preserve"> выполнения работ</w:t>
            </w:r>
            <w:r w:rsidRPr="00590DA3">
              <w:rPr>
                <w:rFonts w:ascii="Times New Roman" w:eastAsia="Times New Roman" w:hAnsi="Times New Roman" w:cs="Times New Roman"/>
                <w:sz w:val="24"/>
                <w:szCs w:val="24"/>
                <w:lang w:eastAsia="ru-RU"/>
              </w:rPr>
              <w:t xml:space="preserve">: </w:t>
            </w:r>
            <w:r w:rsidR="00A62888" w:rsidRPr="00A62888">
              <w:rPr>
                <w:rFonts w:ascii="Times New Roman" w:eastAsia="Calibri" w:hAnsi="Times New Roman" w:cs="Times New Roman"/>
                <w:sz w:val="24"/>
                <w:szCs w:val="24"/>
              </w:rPr>
              <w:t>не позднее 5 июня 2018</w:t>
            </w:r>
            <w:r w:rsidR="00A62888">
              <w:rPr>
                <w:rFonts w:ascii="Times New Roman" w:eastAsia="Calibri" w:hAnsi="Times New Roman" w:cs="Times New Roman"/>
                <w:sz w:val="24"/>
                <w:szCs w:val="24"/>
              </w:rPr>
              <w:t xml:space="preserve"> года</w:t>
            </w:r>
            <w:r w:rsidRPr="00590DA3">
              <w:rPr>
                <w:rFonts w:ascii="Times New Roman" w:eastAsia="Calibri" w:hAnsi="Times New Roman" w:cs="Times New Roman"/>
                <w:sz w:val="24"/>
                <w:szCs w:val="24"/>
              </w:rPr>
              <w:t>.</w:t>
            </w:r>
            <w:r w:rsidR="00C668D3" w:rsidRPr="00590DA3">
              <w:rPr>
                <w:rFonts w:ascii="Times New Roman" w:eastAsia="Times New Roman" w:hAnsi="Times New Roman" w:cs="Times New Roman"/>
                <w:sz w:val="24"/>
                <w:szCs w:val="24"/>
                <w:lang w:eastAsia="ru-RU"/>
              </w:rPr>
              <w:t xml:space="preserve"> </w:t>
            </w:r>
          </w:p>
          <w:p w:rsidR="00C668D3" w:rsidRPr="00590DA3" w:rsidRDefault="00245214" w:rsidP="00245214">
            <w:pPr>
              <w:spacing w:after="0" w:line="240" w:lineRule="auto"/>
              <w:jc w:val="both"/>
              <w:outlineLvl w:val="0"/>
              <w:rPr>
                <w:rFonts w:ascii="Times New Roman" w:hAnsi="Times New Roman"/>
                <w:sz w:val="24"/>
                <w:szCs w:val="24"/>
              </w:rPr>
            </w:pPr>
            <w:r w:rsidRPr="002F2EA5">
              <w:rPr>
                <w:rFonts w:ascii="Times New Roman" w:eastAsia="Times New Roman" w:hAnsi="Times New Roman" w:cs="Times New Roman"/>
                <w:sz w:val="24"/>
                <w:szCs w:val="24"/>
                <w:lang w:eastAsia="ru-RU"/>
              </w:rPr>
              <w:t>Промежуточные сроки выполнения работ устанавливаются</w:t>
            </w:r>
            <w:r w:rsidR="003060C4" w:rsidRPr="00922F3C">
              <w:rPr>
                <w:rFonts w:ascii="Times New Roman" w:hAnsi="Times New Roman" w:cs="Times New Roman"/>
                <w:sz w:val="24"/>
                <w:szCs w:val="24"/>
              </w:rPr>
              <w:t xml:space="preserve"> </w:t>
            </w:r>
            <w:r w:rsidR="003060C4">
              <w:rPr>
                <w:rFonts w:ascii="Times New Roman" w:hAnsi="Times New Roman" w:cs="Times New Roman"/>
                <w:sz w:val="24"/>
                <w:szCs w:val="24"/>
              </w:rPr>
              <w:t>Календарным планом выполнения работ, который Подрядчик предоставляет в течени</w:t>
            </w:r>
            <w:r w:rsidR="00DA07E5">
              <w:rPr>
                <w:rFonts w:ascii="Times New Roman" w:hAnsi="Times New Roman" w:cs="Times New Roman"/>
                <w:sz w:val="24"/>
                <w:szCs w:val="24"/>
              </w:rPr>
              <w:t>е</w:t>
            </w:r>
            <w:r w:rsidR="003060C4">
              <w:rPr>
                <w:rFonts w:ascii="Times New Roman" w:hAnsi="Times New Roman" w:cs="Times New Roman"/>
                <w:sz w:val="24"/>
                <w:szCs w:val="24"/>
              </w:rPr>
              <w:t xml:space="preserve"> 5</w:t>
            </w:r>
            <w:r w:rsidR="003060C4" w:rsidRPr="003060C4">
              <w:rPr>
                <w:rFonts w:ascii="Times New Roman" w:hAnsi="Times New Roman" w:cs="Times New Roman"/>
                <w:sz w:val="24"/>
                <w:szCs w:val="24"/>
              </w:rPr>
              <w:t xml:space="preserve"> </w:t>
            </w:r>
            <w:r w:rsidR="003060C4">
              <w:rPr>
                <w:rFonts w:ascii="Times New Roman" w:hAnsi="Times New Roman" w:cs="Times New Roman"/>
                <w:sz w:val="24"/>
                <w:szCs w:val="24"/>
              </w:rPr>
              <w:t>(пяти) рабочих дней с момента заключения Договора</w:t>
            </w:r>
            <w:r w:rsidR="003060C4" w:rsidRPr="003060C4">
              <w:rPr>
                <w:rFonts w:ascii="Times New Roman" w:hAnsi="Times New Roman" w:cs="Times New Roman"/>
                <w:sz w:val="24"/>
                <w:szCs w:val="24"/>
              </w:rPr>
              <w:t xml:space="preserve"> </w:t>
            </w:r>
            <w:r w:rsidR="003060C4">
              <w:rPr>
                <w:rFonts w:ascii="Times New Roman" w:eastAsia="Calibri" w:hAnsi="Times New Roman" w:cs="Times New Roman"/>
                <w:sz w:val="24"/>
                <w:szCs w:val="24"/>
              </w:rPr>
              <w:t xml:space="preserve">(раздел </w:t>
            </w:r>
            <w:r w:rsidR="003060C4">
              <w:rPr>
                <w:rFonts w:ascii="Times New Roman" w:eastAsia="Calibri" w:hAnsi="Times New Roman" w:cs="Times New Roman"/>
                <w:sz w:val="24"/>
                <w:szCs w:val="24"/>
                <w:lang w:val="en-US"/>
              </w:rPr>
              <w:t>XV</w:t>
            </w:r>
            <w:r w:rsidR="005840C8">
              <w:rPr>
                <w:rFonts w:ascii="Times New Roman" w:eastAsia="Calibri" w:hAnsi="Times New Roman" w:cs="Times New Roman"/>
                <w:sz w:val="24"/>
                <w:szCs w:val="24"/>
                <w:lang w:val="en-US"/>
              </w:rPr>
              <w:t>I</w:t>
            </w:r>
            <w:r w:rsidR="00BC1D12">
              <w:rPr>
                <w:rFonts w:ascii="Times New Roman" w:eastAsia="Calibri" w:hAnsi="Times New Roman" w:cs="Times New Roman"/>
                <w:sz w:val="24"/>
                <w:szCs w:val="24"/>
              </w:rPr>
              <w:t xml:space="preserve"> настоящей документации</w:t>
            </w:r>
            <w:r w:rsidR="003060C4">
              <w:rPr>
                <w:rFonts w:ascii="Times New Roman" w:eastAsia="Calibri" w:hAnsi="Times New Roman" w:cs="Times New Roman"/>
                <w:sz w:val="24"/>
                <w:szCs w:val="24"/>
              </w:rPr>
              <w:t>)</w:t>
            </w:r>
            <w:r w:rsidR="003060C4">
              <w:rPr>
                <w:rFonts w:ascii="Times New Roman" w:hAnsi="Times New Roman" w:cs="Times New Roman"/>
                <w:sz w:val="24"/>
                <w:szCs w:val="24"/>
              </w:rPr>
              <w:t xml:space="preserve"> и который </w:t>
            </w:r>
            <w:r w:rsidR="003060C4" w:rsidRPr="00922F3C">
              <w:rPr>
                <w:rFonts w:ascii="Times New Roman" w:hAnsi="Times New Roman" w:cs="Times New Roman"/>
                <w:sz w:val="24"/>
                <w:szCs w:val="24"/>
              </w:rPr>
              <w:lastRenderedPageBreak/>
              <w:t>явля</w:t>
            </w:r>
            <w:r w:rsidR="003060C4">
              <w:rPr>
                <w:rFonts w:ascii="Times New Roman" w:hAnsi="Times New Roman" w:cs="Times New Roman"/>
                <w:sz w:val="24"/>
                <w:szCs w:val="24"/>
              </w:rPr>
              <w:t>ется</w:t>
            </w:r>
            <w:r w:rsidR="003060C4" w:rsidRPr="00922F3C">
              <w:rPr>
                <w:rFonts w:ascii="Times New Roman" w:hAnsi="Times New Roman" w:cs="Times New Roman"/>
                <w:sz w:val="24"/>
                <w:szCs w:val="24"/>
              </w:rPr>
              <w:t xml:space="preserve"> неотъемлемой частью Договора</w:t>
            </w:r>
            <w:r w:rsidR="003060C4">
              <w:rPr>
                <w:rFonts w:ascii="Times New Roman" w:hAnsi="Times New Roman" w:cs="Times New Roman"/>
                <w:sz w:val="24"/>
                <w:szCs w:val="24"/>
                <w:lang w:val="en-US"/>
              </w:rPr>
              <w:t xml:space="preserve"> </w:t>
            </w:r>
            <w:r w:rsidR="003060C4">
              <w:rPr>
                <w:rFonts w:ascii="Times New Roman" w:eastAsia="Calibri" w:hAnsi="Times New Roman" w:cs="Times New Roman"/>
                <w:sz w:val="24"/>
                <w:szCs w:val="24"/>
              </w:rPr>
              <w:t xml:space="preserve">(раздел </w:t>
            </w:r>
            <w:r w:rsidR="003060C4">
              <w:rPr>
                <w:rFonts w:ascii="Times New Roman" w:eastAsia="Calibri" w:hAnsi="Times New Roman" w:cs="Times New Roman"/>
                <w:sz w:val="24"/>
                <w:szCs w:val="24"/>
                <w:lang w:val="en-US"/>
              </w:rPr>
              <w:t>XV</w:t>
            </w:r>
            <w:r w:rsidR="005840C8">
              <w:rPr>
                <w:rFonts w:ascii="Times New Roman" w:eastAsia="Calibri" w:hAnsi="Times New Roman" w:cs="Times New Roman"/>
                <w:sz w:val="24"/>
                <w:szCs w:val="24"/>
                <w:lang w:val="en-US"/>
              </w:rPr>
              <w:t>I</w:t>
            </w:r>
            <w:r w:rsidR="00BC1D12">
              <w:rPr>
                <w:rFonts w:ascii="Times New Roman" w:eastAsia="Calibri" w:hAnsi="Times New Roman" w:cs="Times New Roman"/>
                <w:sz w:val="24"/>
                <w:szCs w:val="24"/>
              </w:rPr>
              <w:t xml:space="preserve"> настоящей документации</w:t>
            </w:r>
            <w:r w:rsidR="003060C4">
              <w:rPr>
                <w:rFonts w:ascii="Times New Roman" w:eastAsia="Calibri" w:hAnsi="Times New Roman" w:cs="Times New Roman"/>
                <w:sz w:val="24"/>
                <w:szCs w:val="24"/>
              </w:rPr>
              <w:t>)</w:t>
            </w:r>
            <w:r w:rsidR="00332E52" w:rsidRPr="00590DA3">
              <w:rPr>
                <w:rFonts w:ascii="Times New Roman" w:hAnsi="Times New Roman"/>
                <w:sz w:val="24"/>
                <w:szCs w:val="24"/>
              </w:rPr>
              <w:t>.</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15</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668EF" w:rsidRDefault="00C668D3" w:rsidP="00B11599">
            <w:pPr>
              <w:spacing w:after="0" w:line="240" w:lineRule="auto"/>
              <w:jc w:val="both"/>
              <w:rPr>
                <w:rFonts w:ascii="Times New Roman" w:eastAsia="Times New Roman" w:hAnsi="Times New Roman" w:cs="Times New Roman"/>
                <w:sz w:val="24"/>
                <w:szCs w:val="24"/>
                <w:lang w:eastAsia="ru-RU"/>
              </w:rPr>
            </w:pPr>
            <w:r w:rsidRPr="000668EF">
              <w:rPr>
                <w:rFonts w:ascii="Times New Roman" w:eastAsia="Times New Roman" w:hAnsi="Times New Roman" w:cs="Times New Roman"/>
                <w:sz w:val="24"/>
                <w:szCs w:val="24"/>
                <w:lang w:eastAsia="ru-RU"/>
              </w:rPr>
              <w:t>График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668EF" w:rsidRDefault="00A03892" w:rsidP="00BC1D12">
            <w:pPr>
              <w:spacing w:after="0" w:line="240" w:lineRule="auto"/>
              <w:jc w:val="both"/>
              <w:rPr>
                <w:rFonts w:ascii="Times New Roman" w:eastAsia="Times New Roman" w:hAnsi="Times New Roman" w:cs="Times New Roman"/>
                <w:sz w:val="24"/>
                <w:szCs w:val="24"/>
                <w:lang w:eastAsia="ru-RU"/>
              </w:rPr>
            </w:pPr>
            <w:r w:rsidRPr="000668EF">
              <w:rPr>
                <w:rFonts w:ascii="Times New Roman" w:eastAsia="Times New Roman" w:hAnsi="Times New Roman" w:cs="Times New Roman"/>
                <w:sz w:val="24"/>
                <w:szCs w:val="24"/>
                <w:lang w:eastAsia="ru-RU"/>
              </w:rPr>
              <w:t>График выполнения работ</w:t>
            </w:r>
            <w:r w:rsidR="00995686">
              <w:rPr>
                <w:rFonts w:ascii="Times New Roman" w:eastAsia="Times New Roman" w:hAnsi="Times New Roman" w:cs="Times New Roman"/>
                <w:sz w:val="24"/>
                <w:szCs w:val="24"/>
                <w:lang w:eastAsia="ru-RU"/>
              </w:rPr>
              <w:t xml:space="preserve"> приведен в разделе</w:t>
            </w:r>
            <w:r w:rsidR="00C668D3" w:rsidRPr="000668EF">
              <w:rPr>
                <w:rFonts w:ascii="Times New Roman" w:eastAsia="Times New Roman" w:hAnsi="Times New Roman" w:cs="Times New Roman"/>
                <w:sz w:val="24"/>
                <w:szCs w:val="24"/>
                <w:lang w:eastAsia="ru-RU"/>
              </w:rPr>
              <w:t xml:space="preserve"> X</w:t>
            </w:r>
            <w:r w:rsidR="003060C4">
              <w:rPr>
                <w:rFonts w:ascii="Times New Roman" w:eastAsia="Times New Roman" w:hAnsi="Times New Roman" w:cs="Times New Roman"/>
                <w:sz w:val="24"/>
                <w:szCs w:val="24"/>
                <w:lang w:val="en-US" w:eastAsia="ru-RU"/>
              </w:rPr>
              <w:t>V</w:t>
            </w:r>
            <w:r w:rsidR="005840C8">
              <w:rPr>
                <w:rFonts w:ascii="Times New Roman" w:eastAsia="Times New Roman" w:hAnsi="Times New Roman" w:cs="Times New Roman"/>
                <w:sz w:val="24"/>
                <w:szCs w:val="24"/>
                <w:lang w:val="en-US" w:eastAsia="ru-RU"/>
              </w:rPr>
              <w:t>I</w:t>
            </w:r>
            <w:r w:rsidR="00C668D3" w:rsidRPr="000668EF">
              <w:rPr>
                <w:rFonts w:ascii="Times New Roman" w:eastAsia="Times New Roman" w:hAnsi="Times New Roman" w:cs="Times New Roman"/>
                <w:sz w:val="24"/>
                <w:szCs w:val="24"/>
                <w:lang w:eastAsia="ru-RU"/>
              </w:rPr>
              <w:t xml:space="preserve"> «</w:t>
            </w:r>
            <w:r w:rsidR="00BC1D12">
              <w:rPr>
                <w:rFonts w:ascii="Times New Roman" w:eastAsia="Times New Roman" w:hAnsi="Times New Roman" w:cs="Times New Roman"/>
                <w:sz w:val="24"/>
                <w:szCs w:val="24"/>
                <w:lang w:eastAsia="ru-RU"/>
              </w:rPr>
              <w:t>Проект договора</w:t>
            </w:r>
            <w:r w:rsidR="00995686">
              <w:rPr>
                <w:rFonts w:ascii="Times New Roman" w:eastAsia="Times New Roman" w:hAnsi="Times New Roman" w:cs="Times New Roman"/>
                <w:sz w:val="24"/>
                <w:szCs w:val="24"/>
                <w:lang w:eastAsia="ru-RU"/>
              </w:rPr>
              <w:t>».</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16</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Условия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DE4CE1">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В соответствии </w:t>
            </w:r>
            <w:r w:rsidR="00D17040">
              <w:rPr>
                <w:rFonts w:ascii="Times New Roman" w:eastAsia="Times New Roman" w:hAnsi="Times New Roman" w:cs="Times New Roman"/>
                <w:sz w:val="24"/>
                <w:szCs w:val="24"/>
                <w:lang w:eastAsia="ru-RU"/>
              </w:rPr>
              <w:t xml:space="preserve">с </w:t>
            </w:r>
            <w:r w:rsidRPr="001A3CC7">
              <w:rPr>
                <w:rFonts w:ascii="Times New Roman" w:eastAsia="Times New Roman" w:hAnsi="Times New Roman" w:cs="Times New Roman"/>
                <w:sz w:val="24"/>
                <w:szCs w:val="24"/>
                <w:lang w:eastAsia="ru-RU"/>
              </w:rPr>
              <w:t xml:space="preserve">разделами </w:t>
            </w:r>
            <w:r w:rsidR="00E357F0">
              <w:rPr>
                <w:rFonts w:ascii="Times New Roman" w:eastAsia="Times New Roman" w:hAnsi="Times New Roman" w:cs="Times New Roman"/>
                <w:sz w:val="24"/>
                <w:szCs w:val="24"/>
                <w:lang w:val="en-US" w:eastAsia="ru-RU"/>
              </w:rPr>
              <w:t>XI</w:t>
            </w:r>
            <w:r w:rsidR="003060C4">
              <w:rPr>
                <w:rFonts w:ascii="Times New Roman" w:eastAsia="Times New Roman" w:hAnsi="Times New Roman" w:cs="Times New Roman"/>
                <w:sz w:val="24"/>
                <w:szCs w:val="24"/>
                <w:lang w:val="en-US" w:eastAsia="ru-RU"/>
              </w:rPr>
              <w:t>I</w:t>
            </w:r>
            <w:r w:rsidR="00E357F0">
              <w:rPr>
                <w:rFonts w:ascii="Times New Roman" w:eastAsia="Times New Roman" w:hAnsi="Times New Roman" w:cs="Times New Roman"/>
                <w:sz w:val="24"/>
                <w:szCs w:val="24"/>
                <w:lang w:val="en-US" w:eastAsia="ru-RU"/>
              </w:rPr>
              <w:t>I</w:t>
            </w:r>
            <w:r w:rsidRPr="001A3CC7">
              <w:rPr>
                <w:sz w:val="24"/>
                <w:szCs w:val="24"/>
              </w:rPr>
              <w:t xml:space="preserve"> </w:t>
            </w:r>
            <w:r w:rsidRPr="001A3CC7">
              <w:rPr>
                <w:rFonts w:ascii="Times New Roman" w:hAnsi="Times New Roman" w:cs="Times New Roman"/>
                <w:sz w:val="24"/>
                <w:szCs w:val="24"/>
              </w:rPr>
              <w:t xml:space="preserve">«Техническое задание на выполнение работ (оказание </w:t>
            </w:r>
            <w:r w:rsidRPr="000668EF">
              <w:rPr>
                <w:rFonts w:ascii="Times New Roman" w:hAnsi="Times New Roman" w:cs="Times New Roman"/>
                <w:sz w:val="24"/>
                <w:szCs w:val="24"/>
              </w:rPr>
              <w:t>услуг)</w:t>
            </w:r>
            <w:r w:rsidRPr="000668EF">
              <w:rPr>
                <w:rFonts w:ascii="Times New Roman" w:eastAsia="Times New Roman" w:hAnsi="Times New Roman" w:cs="Times New Roman"/>
                <w:sz w:val="24"/>
                <w:szCs w:val="24"/>
                <w:lang w:eastAsia="ru-RU"/>
              </w:rPr>
              <w:t xml:space="preserve">», </w:t>
            </w:r>
            <w:r w:rsidRPr="000668EF">
              <w:rPr>
                <w:rFonts w:ascii="Times New Roman" w:eastAsia="Times New Roman" w:hAnsi="Times New Roman" w:cs="Times New Roman"/>
                <w:sz w:val="24"/>
                <w:szCs w:val="24"/>
                <w:lang w:val="en-US" w:eastAsia="ru-RU"/>
              </w:rPr>
              <w:t>XV</w:t>
            </w:r>
            <w:r w:rsidRPr="000668EF">
              <w:rPr>
                <w:rFonts w:ascii="Times New Roman" w:eastAsia="Times New Roman" w:hAnsi="Times New Roman" w:cs="Times New Roman"/>
                <w:sz w:val="24"/>
                <w:szCs w:val="24"/>
                <w:lang w:eastAsia="ru-RU"/>
              </w:rPr>
              <w:t xml:space="preserve"> «</w:t>
            </w:r>
            <w:r w:rsidR="00565137" w:rsidRPr="00B3171F">
              <w:rPr>
                <w:rFonts w:ascii="Times New Roman" w:eastAsia="Times New Roman" w:hAnsi="Times New Roman" w:cs="Times New Roman"/>
                <w:sz w:val="24"/>
                <w:szCs w:val="24"/>
                <w:lang w:eastAsia="ru-RU"/>
              </w:rPr>
              <w:t>Сметная документация, проектная документация, технические задания на выполнение отдельных видов работ</w:t>
            </w:r>
            <w:r w:rsidRPr="000668EF">
              <w:rPr>
                <w:rFonts w:ascii="Times New Roman" w:eastAsia="Times New Roman" w:hAnsi="Times New Roman" w:cs="Times New Roman"/>
                <w:sz w:val="24"/>
                <w:szCs w:val="24"/>
                <w:lang w:eastAsia="ru-RU"/>
              </w:rPr>
              <w:t xml:space="preserve">» и </w:t>
            </w:r>
            <w:r w:rsidR="00E357F0">
              <w:rPr>
                <w:rFonts w:ascii="Times New Roman" w:eastAsia="Times New Roman" w:hAnsi="Times New Roman" w:cs="Times New Roman"/>
                <w:sz w:val="24"/>
                <w:szCs w:val="24"/>
                <w:lang w:val="en-US" w:eastAsia="ru-RU"/>
              </w:rPr>
              <w:t>XV</w:t>
            </w:r>
            <w:r w:rsidR="005840C8">
              <w:rPr>
                <w:rFonts w:ascii="Times New Roman" w:eastAsia="Times New Roman" w:hAnsi="Times New Roman" w:cs="Times New Roman"/>
                <w:sz w:val="24"/>
                <w:szCs w:val="24"/>
                <w:lang w:val="en-US" w:eastAsia="ru-RU"/>
              </w:rPr>
              <w:t>I</w:t>
            </w:r>
            <w:r w:rsidRPr="000668EF">
              <w:rPr>
                <w:rFonts w:ascii="Times New Roman" w:eastAsia="Times New Roman" w:hAnsi="Times New Roman" w:cs="Times New Roman"/>
                <w:sz w:val="24"/>
                <w:szCs w:val="24"/>
                <w:lang w:eastAsia="ru-RU"/>
              </w:rPr>
              <w:t xml:space="preserve"> «Проект договора».</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17</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Условия оплаты выполненных работ (оказанных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E357F0" w:rsidP="00BC1D1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 разделом XV</w:t>
            </w:r>
            <w:r w:rsidR="005840C8">
              <w:rPr>
                <w:rFonts w:ascii="Times New Roman" w:eastAsia="Times New Roman" w:hAnsi="Times New Roman" w:cs="Times New Roman"/>
                <w:sz w:val="24"/>
                <w:szCs w:val="24"/>
                <w:lang w:val="en-US" w:eastAsia="ru-RU"/>
              </w:rPr>
              <w:t>I</w:t>
            </w:r>
            <w:r w:rsidR="00C668D3" w:rsidRPr="001A3CC7">
              <w:rPr>
                <w:rFonts w:ascii="Times New Roman" w:eastAsia="Times New Roman" w:hAnsi="Times New Roman" w:cs="Times New Roman"/>
                <w:sz w:val="24"/>
                <w:szCs w:val="24"/>
                <w:lang w:eastAsia="ru-RU"/>
              </w:rPr>
              <w:t xml:space="preserve"> «Проект договора».</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18</w:t>
            </w:r>
          </w:p>
        </w:tc>
        <w:tc>
          <w:tcPr>
            <w:tcW w:w="3344"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Начальная (максимальная) цена договора</w:t>
            </w:r>
          </w:p>
        </w:tc>
        <w:tc>
          <w:tcPr>
            <w:tcW w:w="6117" w:type="dxa"/>
            <w:tcBorders>
              <w:top w:val="single" w:sz="4" w:space="0" w:color="auto"/>
              <w:left w:val="single" w:sz="4" w:space="0" w:color="auto"/>
              <w:bottom w:val="single" w:sz="4" w:space="0" w:color="auto"/>
              <w:right w:val="single" w:sz="4" w:space="0" w:color="auto"/>
            </w:tcBorders>
          </w:tcPr>
          <w:p w:rsidR="006A2D74" w:rsidRPr="002F76B3" w:rsidRDefault="00A62888" w:rsidP="000F6A05">
            <w:pPr>
              <w:spacing w:after="0" w:line="240" w:lineRule="auto"/>
              <w:jc w:val="both"/>
              <w:rPr>
                <w:rFonts w:ascii="Times New Roman" w:eastAsia="Times New Roman" w:hAnsi="Times New Roman" w:cs="Times New Roman"/>
                <w:sz w:val="24"/>
                <w:szCs w:val="24"/>
                <w:lang w:eastAsia="ru-RU"/>
              </w:rPr>
            </w:pPr>
            <w:r w:rsidRPr="00A62888">
              <w:rPr>
                <w:rFonts w:ascii="Times New Roman" w:eastAsia="Times New Roman" w:hAnsi="Times New Roman" w:cs="Times New Roman"/>
                <w:sz w:val="24"/>
                <w:szCs w:val="24"/>
                <w:lang w:eastAsia="ru-RU"/>
              </w:rPr>
              <w:t>2 010 118,72 руб. (два миллиона десять тысяч сто восемнадцать) рублей 72 копейки</w:t>
            </w:r>
            <w:r w:rsidR="00C668D3" w:rsidRPr="002F76B3">
              <w:rPr>
                <w:rFonts w:ascii="Times New Roman" w:eastAsia="Times New Roman" w:hAnsi="Times New Roman" w:cs="Times New Roman"/>
                <w:sz w:val="24"/>
                <w:szCs w:val="24"/>
                <w:lang w:eastAsia="ru-RU"/>
              </w:rPr>
              <w:t xml:space="preserve">, в том числе НДС 18% - </w:t>
            </w:r>
            <w:r>
              <w:rPr>
                <w:rFonts w:ascii="Times New Roman" w:eastAsia="Times New Roman" w:hAnsi="Times New Roman" w:cs="Times New Roman"/>
                <w:sz w:val="24"/>
                <w:szCs w:val="24"/>
                <w:lang w:eastAsia="ru-RU"/>
              </w:rPr>
              <w:t>306 628,28</w:t>
            </w:r>
            <w:r w:rsidR="009B107D" w:rsidRPr="002F76B3">
              <w:rPr>
                <w:rFonts w:ascii="Times New Roman" w:eastAsia="Times New Roman" w:hAnsi="Times New Roman" w:cs="Times New Roman"/>
                <w:sz w:val="24"/>
                <w:szCs w:val="24"/>
                <w:lang w:eastAsia="ru-RU"/>
              </w:rPr>
              <w:t xml:space="preserve"> руб. (</w:t>
            </w:r>
            <w:r>
              <w:rPr>
                <w:rFonts w:ascii="Times New Roman" w:eastAsia="Times New Roman" w:hAnsi="Times New Roman" w:cs="Times New Roman"/>
                <w:sz w:val="24"/>
                <w:szCs w:val="24"/>
                <w:lang w:eastAsia="ru-RU"/>
              </w:rPr>
              <w:t>триста шесть тысяч шестьсот двадцать восемь рублей 28 копеек</w:t>
            </w:r>
            <w:r w:rsidR="009B107D" w:rsidRPr="002F76B3">
              <w:rPr>
                <w:rFonts w:ascii="Times New Roman" w:eastAsia="Times New Roman" w:hAnsi="Times New Roman" w:cs="Times New Roman"/>
                <w:sz w:val="24"/>
                <w:szCs w:val="24"/>
                <w:lang w:eastAsia="ru-RU"/>
              </w:rPr>
              <w:t>)</w:t>
            </w:r>
            <w:r w:rsidR="009F1E1E" w:rsidRPr="002F76B3">
              <w:rPr>
                <w:rFonts w:ascii="Times New Roman" w:eastAsia="Times New Roman" w:hAnsi="Times New Roman" w:cs="Times New Roman"/>
                <w:sz w:val="24"/>
                <w:szCs w:val="24"/>
                <w:lang w:eastAsia="ru-RU"/>
              </w:rPr>
              <w:t>.</w:t>
            </w:r>
          </w:p>
          <w:p w:rsidR="00C668D3" w:rsidRPr="002F76B3" w:rsidRDefault="00C668D3" w:rsidP="00060034">
            <w:pPr>
              <w:spacing w:after="0" w:line="240" w:lineRule="auto"/>
              <w:jc w:val="both"/>
              <w:rPr>
                <w:rFonts w:ascii="Times New Roman" w:eastAsia="Times New Roman" w:hAnsi="Times New Roman" w:cs="Times New Roman"/>
                <w:sz w:val="24"/>
                <w:szCs w:val="24"/>
                <w:lang w:eastAsia="ru-RU"/>
              </w:rPr>
            </w:pPr>
            <w:r w:rsidRPr="002F76B3">
              <w:rPr>
                <w:rFonts w:ascii="Times New Roman" w:eastAsia="Times New Roman" w:hAnsi="Times New Roman" w:cs="Times New Roman"/>
                <w:sz w:val="24"/>
                <w:szCs w:val="24"/>
                <w:lang w:eastAsia="ru-RU"/>
              </w:rPr>
              <w:t>Обоснование начальной (максимальной цены договора)</w:t>
            </w:r>
            <w:r w:rsidR="00060034">
              <w:rPr>
                <w:rFonts w:ascii="Times New Roman" w:eastAsia="Times New Roman" w:hAnsi="Times New Roman" w:cs="Times New Roman"/>
                <w:sz w:val="24"/>
                <w:szCs w:val="24"/>
                <w:lang w:eastAsia="ru-RU"/>
              </w:rPr>
              <w:t xml:space="preserve"> и </w:t>
            </w:r>
            <w:r w:rsidRPr="002F76B3">
              <w:rPr>
                <w:rFonts w:ascii="Times New Roman" w:eastAsia="Times New Roman" w:hAnsi="Times New Roman" w:cs="Times New Roman"/>
                <w:sz w:val="24"/>
                <w:szCs w:val="24"/>
                <w:lang w:eastAsia="ru-RU"/>
              </w:rPr>
              <w:t xml:space="preserve">расчет начальной (максимальной) цены договора, приведен в разделе </w:t>
            </w:r>
            <w:r w:rsidR="00A74366" w:rsidRPr="002F76B3">
              <w:rPr>
                <w:rFonts w:ascii="Times New Roman" w:eastAsia="Times New Roman" w:hAnsi="Times New Roman" w:cs="Times New Roman"/>
                <w:sz w:val="24"/>
                <w:szCs w:val="24"/>
                <w:lang w:val="en-US" w:eastAsia="ru-RU"/>
              </w:rPr>
              <w:t>X</w:t>
            </w:r>
            <w:r w:rsidR="0016626B">
              <w:rPr>
                <w:rFonts w:ascii="Times New Roman" w:eastAsia="Times New Roman" w:hAnsi="Times New Roman" w:cs="Times New Roman"/>
                <w:sz w:val="24"/>
                <w:szCs w:val="24"/>
                <w:lang w:val="en-US" w:eastAsia="ru-RU"/>
              </w:rPr>
              <w:t>I</w:t>
            </w:r>
            <w:r w:rsidRPr="002F76B3">
              <w:rPr>
                <w:rFonts w:ascii="Times New Roman" w:eastAsia="Times New Roman" w:hAnsi="Times New Roman" w:cs="Times New Roman"/>
                <w:sz w:val="24"/>
                <w:szCs w:val="24"/>
                <w:lang w:val="en-US" w:eastAsia="ru-RU"/>
              </w:rPr>
              <w:t>I</w:t>
            </w:r>
            <w:r w:rsidRPr="002F76B3">
              <w:rPr>
                <w:rFonts w:ascii="Times New Roman" w:eastAsia="Times New Roman" w:hAnsi="Times New Roman" w:cs="Times New Roman"/>
                <w:sz w:val="24"/>
                <w:szCs w:val="24"/>
                <w:lang w:eastAsia="ru-RU"/>
              </w:rPr>
              <w:t xml:space="preserve"> «Обоснование цены договора». </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19</w:t>
            </w:r>
          </w:p>
        </w:tc>
        <w:tc>
          <w:tcPr>
            <w:tcW w:w="3344"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Информация о валюте, используемой для формирования цены договора и расчетов с подрядными организациями</w:t>
            </w:r>
          </w:p>
        </w:tc>
        <w:tc>
          <w:tcPr>
            <w:tcW w:w="6117"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Российский рубль.</w:t>
            </w:r>
          </w:p>
          <w:p w:rsidR="00C668D3" w:rsidRPr="001A3CC7" w:rsidRDefault="00C668D3" w:rsidP="00BA3F5D">
            <w:pPr>
              <w:spacing w:after="0" w:line="240" w:lineRule="auto"/>
              <w:jc w:val="both"/>
              <w:rPr>
                <w:rFonts w:ascii="Times New Roman" w:eastAsia="Times New Roman" w:hAnsi="Times New Roman" w:cs="Times New Roman"/>
                <w:sz w:val="24"/>
                <w:szCs w:val="24"/>
                <w:lang w:eastAsia="ru-RU"/>
              </w:rPr>
            </w:pP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20</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Обеспечения заявки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2823E0">
            <w:pPr>
              <w:pStyle w:val="a3"/>
              <w:tabs>
                <w:tab w:val="left" w:pos="426"/>
              </w:tabs>
              <w:spacing w:after="0" w:line="240" w:lineRule="auto"/>
              <w:ind w:left="0" w:right="2"/>
              <w:jc w:val="both"/>
              <w:rPr>
                <w:rFonts w:ascii="Times New Roman" w:hAnsi="Times New Roman"/>
                <w:b/>
                <w:bCs/>
                <w:sz w:val="24"/>
              </w:rPr>
            </w:pPr>
            <w:r w:rsidRPr="00456203">
              <w:rPr>
                <w:rFonts w:ascii="Times New Roman" w:eastAsia="Times New Roman" w:hAnsi="Times New Roman" w:cs="Times New Roman"/>
                <w:sz w:val="24"/>
                <w:szCs w:val="24"/>
                <w:lang w:eastAsia="ru-RU"/>
              </w:rPr>
              <w:t xml:space="preserve">1. Размер обеспечения заявки на участие в электронном аукционе составляет </w:t>
            </w:r>
            <w:r w:rsidR="00A62888">
              <w:rPr>
                <w:rFonts w:ascii="Times New Roman" w:eastAsia="Times New Roman" w:hAnsi="Times New Roman" w:cs="Times New Roman"/>
                <w:sz w:val="24"/>
                <w:szCs w:val="24"/>
                <w:lang w:eastAsia="ru-RU"/>
              </w:rPr>
              <w:t>1</w:t>
            </w:r>
            <w:r w:rsidR="00FB4DB3" w:rsidRPr="00456203">
              <w:rPr>
                <w:rFonts w:ascii="Times New Roman" w:eastAsia="Times New Roman" w:hAnsi="Times New Roman" w:cs="Times New Roman"/>
                <w:sz w:val="24"/>
                <w:szCs w:val="24"/>
                <w:lang w:eastAsia="ru-RU"/>
              </w:rPr>
              <w:t xml:space="preserve"> (</w:t>
            </w:r>
            <w:r w:rsidR="00A62888">
              <w:rPr>
                <w:rFonts w:ascii="Times New Roman" w:eastAsia="Times New Roman" w:hAnsi="Times New Roman" w:cs="Times New Roman"/>
                <w:sz w:val="24"/>
                <w:szCs w:val="24"/>
                <w:lang w:eastAsia="ru-RU"/>
              </w:rPr>
              <w:t>один</w:t>
            </w:r>
            <w:r w:rsidR="00FB4DB3" w:rsidRPr="00456203">
              <w:rPr>
                <w:rFonts w:ascii="Times New Roman" w:eastAsia="Times New Roman" w:hAnsi="Times New Roman" w:cs="Times New Roman"/>
                <w:sz w:val="24"/>
                <w:szCs w:val="24"/>
                <w:lang w:eastAsia="ru-RU"/>
              </w:rPr>
              <w:t>) процент</w:t>
            </w:r>
            <w:r w:rsidR="00E205DC" w:rsidRPr="00456203">
              <w:rPr>
                <w:rFonts w:ascii="Times New Roman" w:eastAsia="Times New Roman" w:hAnsi="Times New Roman" w:cs="Times New Roman"/>
                <w:sz w:val="24"/>
                <w:szCs w:val="24"/>
                <w:lang w:eastAsia="ru-RU"/>
              </w:rPr>
              <w:t xml:space="preserve"> от начальной (максимальной) цены договора и составляет</w:t>
            </w:r>
            <w:r w:rsidR="00461E14">
              <w:rPr>
                <w:rFonts w:ascii="Times New Roman" w:eastAsia="Times New Roman" w:hAnsi="Times New Roman" w:cs="Times New Roman"/>
                <w:sz w:val="24"/>
                <w:szCs w:val="24"/>
                <w:lang w:eastAsia="ru-RU"/>
              </w:rPr>
              <w:t>:</w:t>
            </w:r>
            <w:r w:rsidR="00FB4DB3" w:rsidRPr="00456203">
              <w:rPr>
                <w:rFonts w:ascii="Times New Roman" w:eastAsia="Times New Roman" w:hAnsi="Times New Roman" w:cs="Times New Roman"/>
                <w:sz w:val="24"/>
                <w:szCs w:val="24"/>
                <w:lang w:eastAsia="ru-RU"/>
              </w:rPr>
              <w:t xml:space="preserve"> </w:t>
            </w:r>
            <w:r w:rsidR="00A62888" w:rsidRPr="00A62888">
              <w:rPr>
                <w:rFonts w:ascii="Times New Roman" w:eastAsia="Times New Roman" w:hAnsi="Times New Roman" w:cs="Times New Roman"/>
                <w:color w:val="000000"/>
                <w:sz w:val="24"/>
                <w:szCs w:val="24"/>
                <w:lang w:eastAsia="ru-RU"/>
              </w:rPr>
              <w:t xml:space="preserve">20 101,19 </w:t>
            </w:r>
            <w:r w:rsidR="00BA567B" w:rsidRPr="00456203">
              <w:rPr>
                <w:rFonts w:ascii="Times New Roman" w:eastAsia="Times New Roman" w:hAnsi="Times New Roman" w:cs="Times New Roman"/>
                <w:sz w:val="24"/>
                <w:szCs w:val="24"/>
                <w:lang w:eastAsia="ru-RU"/>
              </w:rPr>
              <w:t>руб</w:t>
            </w:r>
            <w:r w:rsidR="00C26671" w:rsidRPr="00456203">
              <w:rPr>
                <w:rFonts w:ascii="Times New Roman" w:hAnsi="Times New Roman"/>
                <w:sz w:val="24"/>
              </w:rPr>
              <w:t>.</w:t>
            </w:r>
            <w:r w:rsidRPr="00456203">
              <w:rPr>
                <w:rFonts w:ascii="Times New Roman" w:hAnsi="Times New Roman"/>
                <w:sz w:val="24"/>
              </w:rPr>
              <w:t xml:space="preserve"> (</w:t>
            </w:r>
            <w:r w:rsidR="00A62888">
              <w:rPr>
                <w:rFonts w:ascii="Times New Roman" w:hAnsi="Times New Roman"/>
                <w:sz w:val="24"/>
              </w:rPr>
              <w:t>двадцать тысяч сто один рубль 19 копеек</w:t>
            </w:r>
            <w:r w:rsidRPr="00456203">
              <w:rPr>
                <w:rFonts w:ascii="Times New Roman" w:hAnsi="Times New Roman"/>
                <w:sz w:val="24"/>
              </w:rPr>
              <w:t>).</w:t>
            </w:r>
          </w:p>
          <w:p w:rsidR="00C668D3" w:rsidRPr="001A3CC7" w:rsidRDefault="00C668D3" w:rsidP="009F775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i/>
                <w:sz w:val="24"/>
                <w:szCs w:val="24"/>
                <w:lang w:eastAsia="ru-RU"/>
              </w:rPr>
              <w:t xml:space="preserve"> 2</w:t>
            </w:r>
            <w:r w:rsidRPr="001A3CC7">
              <w:rPr>
                <w:rFonts w:ascii="Times New Roman" w:eastAsia="Times New Roman" w:hAnsi="Times New Roman" w:cs="Times New Roman"/>
                <w:sz w:val="24"/>
                <w:szCs w:val="24"/>
                <w:lang w:eastAsia="ru-RU"/>
              </w:rPr>
              <w:t xml:space="preserve">.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  </w:t>
            </w:r>
          </w:p>
        </w:tc>
      </w:tr>
      <w:tr w:rsidR="00C668D3" w:rsidRPr="001A3CC7" w:rsidTr="00B9483C">
        <w:trPr>
          <w:trHeight w:val="563"/>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C668D3">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21</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Обеспечение исполнения обязательств по договору</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2366D3">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 Требуется.</w:t>
            </w:r>
          </w:p>
          <w:p w:rsidR="00C668D3" w:rsidRPr="00456203" w:rsidRDefault="00C668D3" w:rsidP="002366D3">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 Вносится</w:t>
            </w:r>
            <w:r w:rsidR="000B60DC" w:rsidRPr="001A3CC7">
              <w:rPr>
                <w:rFonts w:ascii="Times New Roman" w:eastAsia="Times New Roman" w:hAnsi="Times New Roman" w:cs="Times New Roman"/>
                <w:sz w:val="24"/>
                <w:szCs w:val="24"/>
                <w:lang w:eastAsia="ru-RU"/>
              </w:rPr>
              <w:t xml:space="preserve"> в порядке, указанном </w:t>
            </w:r>
            <w:r w:rsidR="000B60DC" w:rsidRPr="001A3CC7">
              <w:rPr>
                <w:rFonts w:ascii="Times New Roman" w:hAnsi="Times New Roman"/>
                <w:sz w:val="24"/>
              </w:rPr>
              <w:t xml:space="preserve">в </w:t>
            </w:r>
            <w:r w:rsidRPr="00456203">
              <w:rPr>
                <w:rFonts w:ascii="Times New Roman" w:hAnsi="Times New Roman"/>
                <w:sz w:val="24"/>
              </w:rPr>
              <w:t>раздел</w:t>
            </w:r>
            <w:r w:rsidR="006A0B2D">
              <w:rPr>
                <w:rFonts w:ascii="Times New Roman" w:hAnsi="Times New Roman"/>
                <w:sz w:val="24"/>
              </w:rPr>
              <w:t>е</w:t>
            </w:r>
            <w:r w:rsidRPr="00456203">
              <w:rPr>
                <w:sz w:val="24"/>
                <w:szCs w:val="24"/>
              </w:rPr>
              <w:t xml:space="preserve"> </w:t>
            </w:r>
            <w:r w:rsidRPr="00456203">
              <w:rPr>
                <w:rFonts w:ascii="Times New Roman" w:eastAsia="Times New Roman" w:hAnsi="Times New Roman" w:cs="Times New Roman"/>
                <w:sz w:val="24"/>
                <w:szCs w:val="24"/>
                <w:lang w:eastAsia="ru-RU"/>
              </w:rPr>
              <w:t xml:space="preserve">IX «Порядок заключения договора». </w:t>
            </w:r>
          </w:p>
          <w:p w:rsidR="00C668D3" w:rsidRPr="001A3CC7" w:rsidRDefault="00C668D3" w:rsidP="002366D3">
            <w:pPr>
              <w:spacing w:after="0" w:line="240" w:lineRule="auto"/>
              <w:jc w:val="both"/>
              <w:rPr>
                <w:rFonts w:ascii="Times New Roman" w:eastAsia="Times New Roman" w:hAnsi="Times New Roman" w:cs="Times New Roman"/>
                <w:sz w:val="24"/>
                <w:szCs w:val="24"/>
                <w:lang w:eastAsia="ru-RU"/>
              </w:rPr>
            </w:pPr>
            <w:r w:rsidRPr="00456203">
              <w:rPr>
                <w:rFonts w:ascii="Times New Roman" w:eastAsia="Times New Roman" w:hAnsi="Times New Roman" w:cs="Times New Roman"/>
                <w:sz w:val="24"/>
                <w:szCs w:val="24"/>
                <w:lang w:eastAsia="ru-RU"/>
              </w:rPr>
              <w:t xml:space="preserve">3. Размер обеспечения исполнения обязательств по договору составляет </w:t>
            </w:r>
            <w:r w:rsidR="00A62888">
              <w:rPr>
                <w:rFonts w:ascii="Times New Roman" w:eastAsia="Times New Roman" w:hAnsi="Times New Roman" w:cs="Times New Roman"/>
                <w:sz w:val="24"/>
                <w:szCs w:val="24"/>
                <w:lang w:eastAsia="ru-RU"/>
              </w:rPr>
              <w:t>29,99</w:t>
            </w:r>
            <w:r w:rsidRPr="00456203">
              <w:rPr>
                <w:rFonts w:ascii="Times New Roman" w:eastAsia="Times New Roman" w:hAnsi="Times New Roman" w:cs="Times New Roman"/>
                <w:sz w:val="24"/>
                <w:szCs w:val="24"/>
                <w:lang w:eastAsia="ru-RU"/>
              </w:rPr>
              <w:t xml:space="preserve"> (</w:t>
            </w:r>
            <w:r w:rsidR="00A62888">
              <w:rPr>
                <w:rFonts w:ascii="Times New Roman" w:eastAsia="Times New Roman" w:hAnsi="Times New Roman" w:cs="Times New Roman"/>
                <w:sz w:val="24"/>
                <w:szCs w:val="24"/>
                <w:lang w:eastAsia="ru-RU"/>
              </w:rPr>
              <w:t>двадцать девять целых девяносто девять тысячных</w:t>
            </w:r>
            <w:r w:rsidR="0016626B">
              <w:rPr>
                <w:rFonts w:ascii="Times New Roman" w:eastAsia="Times New Roman" w:hAnsi="Times New Roman" w:cs="Times New Roman"/>
                <w:sz w:val="24"/>
                <w:szCs w:val="24"/>
                <w:lang w:eastAsia="ru-RU"/>
              </w:rPr>
              <w:t>) процент</w:t>
            </w:r>
            <w:r w:rsidR="00245214">
              <w:rPr>
                <w:rFonts w:ascii="Times New Roman" w:eastAsia="Times New Roman" w:hAnsi="Times New Roman" w:cs="Times New Roman"/>
                <w:sz w:val="24"/>
                <w:szCs w:val="24"/>
                <w:lang w:eastAsia="ru-RU"/>
              </w:rPr>
              <w:t>ов</w:t>
            </w:r>
            <w:r w:rsidRPr="00456203">
              <w:rPr>
                <w:rFonts w:ascii="Times New Roman" w:eastAsia="Times New Roman" w:hAnsi="Times New Roman" w:cs="Times New Roman"/>
                <w:sz w:val="24"/>
                <w:szCs w:val="24"/>
                <w:lang w:eastAsia="ru-RU"/>
              </w:rPr>
              <w:t xml:space="preserve"> от начальной (максимальной) цены договора</w:t>
            </w:r>
            <w:r w:rsidRPr="00456203">
              <w:rPr>
                <w:rFonts w:ascii="Times New Roman" w:eastAsia="Times New Roman" w:hAnsi="Times New Roman" w:cs="Times New Roman"/>
                <w:i/>
                <w:sz w:val="24"/>
                <w:szCs w:val="24"/>
                <w:lang w:eastAsia="ru-RU"/>
              </w:rPr>
              <w:t xml:space="preserve"> </w:t>
            </w:r>
            <w:r w:rsidRPr="00456203">
              <w:rPr>
                <w:rFonts w:ascii="Times New Roman" w:eastAsia="Times New Roman" w:hAnsi="Times New Roman" w:cs="Times New Roman"/>
                <w:sz w:val="24"/>
                <w:szCs w:val="24"/>
                <w:lang w:eastAsia="ru-RU"/>
              </w:rPr>
              <w:t>и составляет</w:t>
            </w:r>
            <w:r w:rsidR="005B2C5F">
              <w:rPr>
                <w:rFonts w:ascii="Times New Roman" w:eastAsia="Times New Roman" w:hAnsi="Times New Roman" w:cs="Times New Roman"/>
                <w:sz w:val="24"/>
                <w:szCs w:val="24"/>
                <w:lang w:eastAsia="ru-RU"/>
              </w:rPr>
              <w:t>:</w:t>
            </w:r>
            <w:r w:rsidRPr="00456203">
              <w:rPr>
                <w:rFonts w:ascii="Times New Roman" w:eastAsia="Times New Roman" w:hAnsi="Times New Roman" w:cs="Times New Roman"/>
                <w:sz w:val="24"/>
                <w:szCs w:val="24"/>
                <w:lang w:eastAsia="ru-RU"/>
              </w:rPr>
              <w:t xml:space="preserve"> </w:t>
            </w:r>
            <w:r w:rsidR="00A62888" w:rsidRPr="00A62888">
              <w:rPr>
                <w:rFonts w:ascii="Times New Roman" w:eastAsia="Times New Roman" w:hAnsi="Times New Roman" w:cs="Times New Roman"/>
                <w:sz w:val="24"/>
                <w:szCs w:val="24"/>
                <w:lang w:eastAsia="ru-RU"/>
              </w:rPr>
              <w:t>602 834,60</w:t>
            </w:r>
            <w:r w:rsidR="00A62888">
              <w:rPr>
                <w:rFonts w:ascii="Times New Roman" w:eastAsia="Times New Roman" w:hAnsi="Times New Roman" w:cs="Times New Roman"/>
                <w:sz w:val="24"/>
                <w:szCs w:val="24"/>
                <w:lang w:eastAsia="ru-RU"/>
              </w:rPr>
              <w:t xml:space="preserve"> </w:t>
            </w:r>
            <w:r w:rsidR="00FA541F">
              <w:rPr>
                <w:rFonts w:ascii="Times New Roman" w:eastAsia="Times New Roman" w:hAnsi="Times New Roman" w:cs="Times New Roman"/>
                <w:sz w:val="24"/>
                <w:szCs w:val="24"/>
                <w:lang w:eastAsia="ru-RU"/>
              </w:rPr>
              <w:t>руб. (</w:t>
            </w:r>
            <w:r w:rsidR="00A62888">
              <w:rPr>
                <w:rFonts w:ascii="Times New Roman" w:eastAsia="Times New Roman" w:hAnsi="Times New Roman" w:cs="Times New Roman"/>
                <w:sz w:val="24"/>
                <w:szCs w:val="24"/>
                <w:lang w:eastAsia="ru-RU"/>
              </w:rPr>
              <w:t>шестьсот две тысячи восемьсот тридцать четыре рубля 60 копеек</w:t>
            </w:r>
            <w:r w:rsidRPr="00456203">
              <w:rPr>
                <w:rFonts w:ascii="Times New Roman" w:hAnsi="Times New Roman"/>
                <w:sz w:val="24"/>
              </w:rPr>
              <w:t>)</w:t>
            </w:r>
            <w:r w:rsidRPr="00456203">
              <w:rPr>
                <w:rFonts w:ascii="Times New Roman" w:eastAsia="Times New Roman" w:hAnsi="Times New Roman" w:cs="Times New Roman"/>
                <w:sz w:val="24"/>
                <w:szCs w:val="24"/>
                <w:lang w:eastAsia="ru-RU"/>
              </w:rPr>
              <w:t>.</w:t>
            </w:r>
          </w:p>
          <w:p w:rsidR="00C668D3" w:rsidRPr="001A3CC7" w:rsidRDefault="00C668D3" w:rsidP="002366D3">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4. Если при проведении электронного аукциона участником электронного аукциона, с которым заключается договор, предложена цена, которая на 25 (двадцать пять) и более процентов ниже начальной (максимальной) цены договора, договор заключается только после предоставления таким участником обеспечения исполнения обязательств по договору в размере, превышающем в 1,5 раза размер обеспечения </w:t>
            </w:r>
            <w:r w:rsidRPr="001A3CC7">
              <w:rPr>
                <w:rFonts w:ascii="Times New Roman" w:eastAsia="Times New Roman" w:hAnsi="Times New Roman" w:cs="Times New Roman"/>
                <w:sz w:val="24"/>
                <w:szCs w:val="24"/>
                <w:lang w:eastAsia="ru-RU"/>
              </w:rPr>
              <w:lastRenderedPageBreak/>
              <w:t>его исполнения, указанный в настоящей Документации об электронном аукционе, но не менее чем в размере аванса.</w:t>
            </w:r>
          </w:p>
          <w:p w:rsidR="00C668D3" w:rsidRPr="001A3CC7" w:rsidRDefault="00C668D3" w:rsidP="002366D3">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5. Срок предоставления: обеспечение исполнения обязательств по договору предоставляется </w:t>
            </w:r>
            <w:r w:rsidR="00AB7A0A">
              <w:rPr>
                <w:rFonts w:ascii="Times New Roman" w:eastAsia="Times New Roman" w:hAnsi="Times New Roman" w:cs="Times New Roman"/>
                <w:sz w:val="24"/>
                <w:szCs w:val="24"/>
                <w:lang w:eastAsia="ru-RU"/>
              </w:rPr>
              <w:t>Заказчику</w:t>
            </w:r>
            <w:r w:rsidRPr="001A3CC7">
              <w:rPr>
                <w:rFonts w:ascii="Times New Roman" w:eastAsia="Times New Roman" w:hAnsi="Times New Roman" w:cs="Times New Roman"/>
                <w:sz w:val="24"/>
                <w:szCs w:val="24"/>
                <w:lang w:eastAsia="ru-RU"/>
              </w:rPr>
              <w:t xml:space="preserve"> участником электронного аукциона, с которым заключается договор, вместе с проектом договора, подписанным со стороны участника электронного аукциона.</w:t>
            </w:r>
          </w:p>
          <w:p w:rsidR="00646241" w:rsidRDefault="00C668D3" w:rsidP="002366D3">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6. Способ обеспечения исполнения обязательств по договору определяется участником электронного аукциона, с которым заключается договор, самостоятельно из числа способов, указанных в </w:t>
            </w:r>
            <w:r w:rsidR="0031184E" w:rsidRPr="001A3CC7">
              <w:rPr>
                <w:rFonts w:ascii="Times New Roman" w:eastAsia="Times New Roman" w:hAnsi="Times New Roman" w:cs="Times New Roman"/>
                <w:sz w:val="24"/>
                <w:szCs w:val="24"/>
                <w:lang w:eastAsia="ru-RU"/>
              </w:rPr>
              <w:t>пункте 1</w:t>
            </w:r>
            <w:r w:rsidR="00D570C1" w:rsidRPr="00D570C1">
              <w:rPr>
                <w:rFonts w:ascii="Times New Roman" w:eastAsia="Times New Roman" w:hAnsi="Times New Roman" w:cs="Times New Roman"/>
                <w:sz w:val="24"/>
                <w:szCs w:val="24"/>
                <w:lang w:eastAsia="ru-RU"/>
              </w:rPr>
              <w:t>0</w:t>
            </w:r>
            <w:r w:rsidR="0031184E" w:rsidRPr="001A3CC7">
              <w:rPr>
                <w:rFonts w:ascii="Times New Roman" w:eastAsia="Times New Roman" w:hAnsi="Times New Roman" w:cs="Times New Roman"/>
                <w:sz w:val="24"/>
                <w:szCs w:val="24"/>
                <w:lang w:eastAsia="ru-RU"/>
              </w:rPr>
              <w:t xml:space="preserve"> р</w:t>
            </w:r>
            <w:r w:rsidRPr="001A3CC7">
              <w:rPr>
                <w:rFonts w:ascii="Times New Roman" w:eastAsia="Times New Roman" w:hAnsi="Times New Roman" w:cs="Times New Roman"/>
                <w:sz w:val="24"/>
                <w:szCs w:val="24"/>
                <w:lang w:eastAsia="ru-RU"/>
              </w:rPr>
              <w:t>аздела IX «Порядок заключения договора».</w:t>
            </w:r>
          </w:p>
          <w:p w:rsidR="00C668D3" w:rsidRPr="001A3CC7" w:rsidRDefault="00646241" w:rsidP="002366D3">
            <w:pPr>
              <w:spacing w:after="0" w:line="240" w:lineRule="auto"/>
              <w:jc w:val="both"/>
              <w:rPr>
                <w:rFonts w:ascii="Times New Roman" w:eastAsia="Times New Roman" w:hAnsi="Times New Roman" w:cs="Times New Roman"/>
                <w:sz w:val="24"/>
                <w:szCs w:val="24"/>
                <w:lang w:eastAsia="ru-RU"/>
              </w:rPr>
            </w:pPr>
            <w:r w:rsidRPr="00646241">
              <w:rPr>
                <w:rFonts w:ascii="Times New Roman" w:eastAsia="Times New Roman" w:hAnsi="Times New Roman" w:cs="Times New Roman"/>
                <w:sz w:val="24"/>
                <w:szCs w:val="24"/>
                <w:lang w:eastAsia="ru-RU"/>
              </w:rPr>
              <w:t>6.1. В случае избрания участником электронного аукциона, с которым заключается договор, обеспечения исполнения обязательств по договору способом – банковская гарантия, участник вправе использовать форму банковской гарантии, указанной в разделе XV</w:t>
            </w:r>
            <w:r w:rsidR="0016626B">
              <w:rPr>
                <w:rFonts w:ascii="Times New Roman" w:eastAsia="Times New Roman" w:hAnsi="Times New Roman" w:cs="Times New Roman"/>
                <w:sz w:val="24"/>
                <w:szCs w:val="24"/>
                <w:lang w:val="en-US" w:eastAsia="ru-RU"/>
              </w:rPr>
              <w:t>I</w:t>
            </w:r>
            <w:r w:rsidR="005840C8">
              <w:rPr>
                <w:rFonts w:ascii="Times New Roman" w:eastAsia="Times New Roman" w:hAnsi="Times New Roman" w:cs="Times New Roman"/>
                <w:sz w:val="24"/>
                <w:szCs w:val="24"/>
                <w:lang w:val="en-US" w:eastAsia="ru-RU"/>
              </w:rPr>
              <w:t>I</w:t>
            </w:r>
            <w:r w:rsidRPr="00646241">
              <w:rPr>
                <w:rFonts w:ascii="Times New Roman" w:eastAsia="Times New Roman" w:hAnsi="Times New Roman" w:cs="Times New Roman"/>
                <w:sz w:val="24"/>
                <w:szCs w:val="24"/>
                <w:lang w:eastAsia="ru-RU"/>
              </w:rPr>
              <w:t>I «</w:t>
            </w:r>
            <w:r w:rsidR="00ED3225">
              <w:rPr>
                <w:rFonts w:ascii="Times New Roman" w:eastAsia="Times New Roman" w:hAnsi="Times New Roman" w:cs="Times New Roman"/>
                <w:sz w:val="24"/>
                <w:szCs w:val="24"/>
                <w:lang w:eastAsia="ru-RU"/>
              </w:rPr>
              <w:t>Рекомендуемая ф</w:t>
            </w:r>
            <w:r w:rsidRPr="00646241">
              <w:rPr>
                <w:rFonts w:ascii="Times New Roman" w:eastAsia="Times New Roman" w:hAnsi="Times New Roman" w:cs="Times New Roman"/>
                <w:sz w:val="24"/>
                <w:szCs w:val="24"/>
                <w:lang w:eastAsia="ru-RU"/>
              </w:rPr>
              <w:t>орма банковской гарантии»</w:t>
            </w:r>
            <w:r w:rsidR="00497C8C">
              <w:rPr>
                <w:rFonts w:ascii="Times New Roman" w:eastAsia="Times New Roman" w:hAnsi="Times New Roman" w:cs="Times New Roman"/>
                <w:sz w:val="24"/>
                <w:szCs w:val="24"/>
                <w:lang w:eastAsia="ru-RU"/>
              </w:rPr>
              <w:t>.</w:t>
            </w:r>
          </w:p>
          <w:p w:rsidR="007D534C" w:rsidRDefault="00C668D3" w:rsidP="007D534C">
            <w:pPr>
              <w:spacing w:after="0" w:line="240" w:lineRule="auto"/>
              <w:jc w:val="both"/>
              <w:rPr>
                <w:rFonts w:ascii="Times New Roman" w:eastAsia="Calibri" w:hAnsi="Times New Roman" w:cs="Times New Roman"/>
                <w:bCs/>
                <w:color w:val="000000"/>
                <w:sz w:val="24"/>
                <w:szCs w:val="24"/>
                <w:lang w:eastAsia="ru-RU"/>
              </w:rPr>
            </w:pPr>
            <w:r w:rsidRPr="001A3CC7">
              <w:rPr>
                <w:rFonts w:ascii="Times New Roman" w:eastAsia="Times New Roman" w:hAnsi="Times New Roman" w:cs="Times New Roman"/>
                <w:sz w:val="24"/>
                <w:szCs w:val="24"/>
                <w:lang w:eastAsia="ru-RU"/>
              </w:rPr>
              <w:t xml:space="preserve">7. </w:t>
            </w:r>
            <w:r w:rsidR="007D534C">
              <w:rPr>
                <w:rFonts w:ascii="Times New Roman" w:eastAsia="Times New Roman" w:hAnsi="Times New Roman" w:cs="Times New Roman"/>
                <w:sz w:val="24"/>
                <w:szCs w:val="24"/>
                <w:lang w:eastAsia="ru-RU"/>
              </w:rPr>
              <w:t>Реквизиты счета для перечисления денежных сре</w:t>
            </w:r>
            <w:proofErr w:type="gramStart"/>
            <w:r w:rsidR="007D534C">
              <w:rPr>
                <w:rFonts w:ascii="Times New Roman" w:eastAsia="Times New Roman" w:hAnsi="Times New Roman" w:cs="Times New Roman"/>
                <w:sz w:val="24"/>
                <w:szCs w:val="24"/>
                <w:lang w:eastAsia="ru-RU"/>
              </w:rPr>
              <w:t>дств в к</w:t>
            </w:r>
            <w:proofErr w:type="gramEnd"/>
            <w:r w:rsidR="007D534C">
              <w:rPr>
                <w:rFonts w:ascii="Times New Roman" w:eastAsia="Times New Roman" w:hAnsi="Times New Roman" w:cs="Times New Roman"/>
                <w:sz w:val="24"/>
                <w:szCs w:val="24"/>
                <w:lang w:eastAsia="ru-RU"/>
              </w:rPr>
              <w:t>ачестве обеспечительного платежа (в случае если участник электронного аукциона предоставляет обеспечение исполнения обязательств по договору в виде обеспечительного платежа):</w:t>
            </w:r>
            <w:r w:rsidR="007D534C">
              <w:rPr>
                <w:rFonts w:ascii="Times New Roman" w:eastAsia="Calibri" w:hAnsi="Times New Roman" w:cs="Times New Roman"/>
                <w:bCs/>
                <w:color w:val="000000"/>
                <w:sz w:val="24"/>
                <w:szCs w:val="24"/>
                <w:lang w:eastAsia="ru-RU"/>
              </w:rPr>
              <w:t xml:space="preserve"> </w:t>
            </w:r>
          </w:p>
          <w:p w:rsidR="007D534C" w:rsidRDefault="007D534C" w:rsidP="007D534C">
            <w:pPr>
              <w:spacing w:after="0" w:line="240" w:lineRule="auto"/>
              <w:jc w:val="both"/>
              <w:rPr>
                <w:rFonts w:ascii="Times New Roman" w:eastAsia="Calibri" w:hAnsi="Times New Roman" w:cs="Times New Roman"/>
                <w:bCs/>
                <w:color w:val="000000"/>
                <w:sz w:val="24"/>
                <w:szCs w:val="24"/>
                <w:lang w:eastAsia="ru-RU"/>
              </w:rPr>
            </w:pPr>
            <w:proofErr w:type="gramStart"/>
            <w:r>
              <w:rPr>
                <w:rFonts w:ascii="Times New Roman" w:eastAsia="Calibri" w:hAnsi="Times New Roman" w:cs="Times New Roman"/>
                <w:bCs/>
                <w:color w:val="000000"/>
                <w:sz w:val="24"/>
                <w:szCs w:val="24"/>
                <w:lang w:eastAsia="ru-RU"/>
              </w:rPr>
              <w:t>р</w:t>
            </w:r>
            <w:proofErr w:type="gramEnd"/>
            <w:r>
              <w:rPr>
                <w:rFonts w:ascii="Times New Roman" w:eastAsia="Calibri" w:hAnsi="Times New Roman" w:cs="Times New Roman"/>
                <w:bCs/>
                <w:color w:val="000000"/>
                <w:sz w:val="24"/>
                <w:szCs w:val="24"/>
                <w:lang w:eastAsia="ru-RU"/>
              </w:rPr>
              <w:t>/с  40703810500000020236 в банке АО «АБ «Россия» г. Санкт-Петербург</w:t>
            </w:r>
          </w:p>
          <w:p w:rsidR="007D534C" w:rsidRDefault="007D534C" w:rsidP="007D534C">
            <w:pPr>
              <w:spacing w:after="0" w:line="240" w:lineRule="auto"/>
              <w:jc w:val="both"/>
              <w:rPr>
                <w:rFonts w:ascii="Times New Roman" w:eastAsia="Calibri" w:hAnsi="Times New Roman" w:cs="Times New Roman"/>
                <w:bCs/>
                <w:color w:val="000000"/>
                <w:sz w:val="24"/>
                <w:szCs w:val="24"/>
                <w:lang w:eastAsia="ru-RU"/>
              </w:rPr>
            </w:pPr>
            <w:proofErr w:type="gramStart"/>
            <w:r>
              <w:rPr>
                <w:rFonts w:ascii="Times New Roman" w:eastAsia="Calibri" w:hAnsi="Times New Roman" w:cs="Times New Roman"/>
                <w:bCs/>
                <w:color w:val="000000"/>
                <w:sz w:val="24"/>
                <w:szCs w:val="24"/>
                <w:lang w:eastAsia="ru-RU"/>
              </w:rPr>
              <w:t>Кор. счет</w:t>
            </w:r>
            <w:proofErr w:type="gramEnd"/>
            <w:r>
              <w:rPr>
                <w:rFonts w:ascii="Times New Roman" w:eastAsia="Calibri" w:hAnsi="Times New Roman" w:cs="Times New Roman"/>
                <w:bCs/>
                <w:color w:val="000000"/>
                <w:sz w:val="24"/>
                <w:szCs w:val="24"/>
                <w:lang w:eastAsia="ru-RU"/>
              </w:rPr>
              <w:t xml:space="preserve"> 30101810800000000861</w:t>
            </w:r>
          </w:p>
          <w:p w:rsidR="007D534C" w:rsidRDefault="007D534C" w:rsidP="007D534C">
            <w:pPr>
              <w:spacing w:after="0" w:line="240" w:lineRule="auto"/>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БИК 044030861</w:t>
            </w:r>
          </w:p>
          <w:p w:rsidR="00C668D3" w:rsidRPr="001A3CC7" w:rsidRDefault="007D534C" w:rsidP="007D534C">
            <w:pPr>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bCs/>
                <w:color w:val="000000"/>
                <w:sz w:val="24"/>
                <w:szCs w:val="24"/>
                <w:lang w:eastAsia="ru-RU"/>
              </w:rPr>
              <w:t xml:space="preserve">Назначение платежа: обеспечение исполнения обязательств по договору, заключаемого на основании электронного аукциона ______ </w:t>
            </w:r>
            <w:r>
              <w:rPr>
                <w:rFonts w:ascii="Times New Roman" w:eastAsia="Calibri" w:hAnsi="Times New Roman" w:cs="Times New Roman"/>
                <w:bCs/>
                <w:i/>
                <w:color w:val="000000"/>
                <w:lang w:eastAsia="ru-RU"/>
              </w:rPr>
              <w:t xml:space="preserve">(указать </w:t>
            </w:r>
            <w:r>
              <w:rPr>
                <w:rFonts w:ascii="Times New Roman" w:eastAsia="Times New Roman" w:hAnsi="Times New Roman" w:cs="Times New Roman"/>
                <w:i/>
                <w:lang w:eastAsia="ru-RU"/>
              </w:rPr>
              <w:t xml:space="preserve">идентификационный номер электронного аукциона), </w:t>
            </w:r>
            <w:r>
              <w:rPr>
                <w:rFonts w:ascii="Times New Roman" w:eastAsia="Times New Roman" w:hAnsi="Times New Roman" w:cs="Times New Roman"/>
                <w:sz w:val="24"/>
                <w:szCs w:val="24"/>
                <w:lang w:eastAsia="ru-RU"/>
              </w:rPr>
              <w:t xml:space="preserve">протокол ___ </w:t>
            </w:r>
            <w:r>
              <w:rPr>
                <w:rFonts w:ascii="Times New Roman" w:eastAsia="Times New Roman" w:hAnsi="Times New Roman" w:cs="Times New Roman"/>
                <w:i/>
                <w:lang w:eastAsia="ru-RU"/>
              </w:rPr>
              <w:t>(указать</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lang w:eastAsia="ru-RU"/>
              </w:rPr>
              <w:t>дату и номер протокола, служащего основанием для заключения договора)</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22</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A3F5D">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Требования к сроку предоставления гарантий на оказанные услуги и (или) выполненные работы</w:t>
            </w:r>
            <w:r w:rsidRPr="001A3CC7">
              <w:rPr>
                <w:rFonts w:ascii="Times New Roman" w:eastAsia="Times New Roman" w:hAnsi="Times New Roman" w:cs="Times New Roman"/>
                <w:sz w:val="24"/>
                <w:szCs w:val="24"/>
                <w:lang w:eastAsia="ru-RU"/>
              </w:rPr>
              <w:tab/>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2366D3">
            <w:pPr>
              <w:jc w:val="both"/>
              <w:rPr>
                <w:rFonts w:ascii="Times New Roman" w:hAnsi="Times New Roman" w:cs="Times New Roman"/>
                <w:sz w:val="24"/>
                <w:szCs w:val="24"/>
              </w:rPr>
            </w:pPr>
            <w:r w:rsidRPr="001A3CC7">
              <w:rPr>
                <w:rFonts w:ascii="Times New Roman" w:hAnsi="Times New Roman" w:cs="Times New Roman"/>
                <w:sz w:val="24"/>
                <w:szCs w:val="24"/>
              </w:rPr>
              <w:t>60 месяцев со дня подписания соответствующего акта о приемке оказанных услуг и (или) выполненных работ.</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115295">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23</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115295">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Порядок сдачи-приемки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310143">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В соответствии с разделом </w:t>
            </w:r>
            <w:r w:rsidR="00E357F0">
              <w:rPr>
                <w:rFonts w:ascii="Times New Roman" w:eastAsia="Times New Roman" w:hAnsi="Times New Roman" w:cs="Times New Roman"/>
                <w:sz w:val="24"/>
                <w:szCs w:val="24"/>
                <w:lang w:val="en-US" w:eastAsia="ru-RU"/>
              </w:rPr>
              <w:t>XV</w:t>
            </w:r>
            <w:r w:rsidR="005840C8">
              <w:rPr>
                <w:rFonts w:ascii="Times New Roman" w:eastAsia="Times New Roman" w:hAnsi="Times New Roman" w:cs="Times New Roman"/>
                <w:sz w:val="24"/>
                <w:szCs w:val="24"/>
                <w:lang w:val="en-US" w:eastAsia="ru-RU"/>
              </w:rPr>
              <w:t>I</w:t>
            </w:r>
            <w:r w:rsidRPr="001A3CC7">
              <w:rPr>
                <w:rFonts w:ascii="Times New Roman" w:eastAsia="Times New Roman" w:hAnsi="Times New Roman" w:cs="Times New Roman"/>
                <w:sz w:val="24"/>
                <w:szCs w:val="24"/>
                <w:lang w:eastAsia="ru-RU"/>
              </w:rPr>
              <w:t xml:space="preserve"> «Проект договора» </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115295">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24</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863C0A">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Возможность </w:t>
            </w:r>
            <w:r w:rsidR="00863C0A">
              <w:rPr>
                <w:rFonts w:ascii="Times New Roman" w:eastAsia="Times New Roman" w:hAnsi="Times New Roman" w:cs="Times New Roman"/>
                <w:sz w:val="24"/>
                <w:szCs w:val="24"/>
                <w:lang w:eastAsia="ru-RU"/>
              </w:rPr>
              <w:t>Заказчика</w:t>
            </w:r>
            <w:r w:rsidRPr="001A3CC7">
              <w:rPr>
                <w:rFonts w:ascii="Times New Roman" w:eastAsia="Times New Roman" w:hAnsi="Times New Roman" w:cs="Times New Roman"/>
                <w:sz w:val="24"/>
                <w:szCs w:val="24"/>
                <w:lang w:eastAsia="ru-RU"/>
              </w:rPr>
              <w:t xml:space="preserve"> изменить условия договора.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863C0A" w:rsidP="0016626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00C668D3" w:rsidRPr="001A3CC7">
              <w:rPr>
                <w:rFonts w:ascii="Times New Roman" w:eastAsia="Times New Roman" w:hAnsi="Times New Roman" w:cs="Times New Roman"/>
                <w:sz w:val="24"/>
                <w:szCs w:val="24"/>
                <w:lang w:eastAsia="ru-RU"/>
              </w:rPr>
              <w:t xml:space="preserve"> вправе изменить условия договора в случаях и в соответствии с требованиями Положения и раздела </w:t>
            </w:r>
            <w:r w:rsidR="00E357F0">
              <w:rPr>
                <w:rFonts w:ascii="Times New Roman" w:eastAsia="Times New Roman" w:hAnsi="Times New Roman" w:cs="Times New Roman"/>
                <w:sz w:val="24"/>
                <w:szCs w:val="24"/>
                <w:lang w:val="en-US" w:eastAsia="ru-RU"/>
              </w:rPr>
              <w:t>XV</w:t>
            </w:r>
            <w:r w:rsidR="005840C8">
              <w:rPr>
                <w:rFonts w:ascii="Times New Roman" w:eastAsia="Times New Roman" w:hAnsi="Times New Roman" w:cs="Times New Roman"/>
                <w:sz w:val="24"/>
                <w:szCs w:val="24"/>
                <w:lang w:val="en-US" w:eastAsia="ru-RU"/>
              </w:rPr>
              <w:t>I</w:t>
            </w:r>
            <w:r w:rsidR="00C668D3" w:rsidRPr="001A3CC7">
              <w:rPr>
                <w:rFonts w:ascii="Times New Roman" w:eastAsia="Times New Roman" w:hAnsi="Times New Roman" w:cs="Times New Roman"/>
                <w:sz w:val="24"/>
                <w:szCs w:val="24"/>
                <w:lang w:eastAsia="ru-RU"/>
              </w:rPr>
              <w:t xml:space="preserve"> «Проект договора»</w:t>
            </w:r>
          </w:p>
        </w:tc>
      </w:tr>
      <w:tr w:rsidR="0016626B"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16626B" w:rsidRPr="001A3CC7" w:rsidRDefault="0016626B" w:rsidP="0011529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3344" w:type="dxa"/>
            <w:tcBorders>
              <w:top w:val="single" w:sz="4" w:space="0" w:color="auto"/>
              <w:left w:val="single" w:sz="4" w:space="0" w:color="auto"/>
              <w:bottom w:val="single" w:sz="4" w:space="0" w:color="auto"/>
              <w:right w:val="single" w:sz="4" w:space="0" w:color="auto"/>
            </w:tcBorders>
            <w:vAlign w:val="center"/>
          </w:tcPr>
          <w:p w:rsidR="0016626B" w:rsidRDefault="0016626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 количество и характеристики основных материалов и оборудования, необходимых для выполнения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rsidR="0016626B" w:rsidRDefault="0016626B" w:rsidP="00DE4CE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соответствии с разделами </w:t>
            </w:r>
            <w:r>
              <w:rPr>
                <w:rFonts w:ascii="Times New Roman" w:eastAsia="Times New Roman" w:hAnsi="Times New Roman" w:cs="Times New Roman"/>
                <w:sz w:val="24"/>
                <w:szCs w:val="24"/>
                <w:lang w:val="en-US" w:eastAsia="ru-RU"/>
              </w:rPr>
              <w:t>XIII</w:t>
            </w:r>
            <w:r>
              <w:rPr>
                <w:rFonts w:ascii="Times New Roman" w:eastAsia="Times New Roman" w:hAnsi="Times New Roman" w:cs="Times New Roman"/>
                <w:sz w:val="24"/>
                <w:szCs w:val="24"/>
                <w:lang w:eastAsia="ru-RU"/>
              </w:rPr>
              <w:t xml:space="preserve"> «Техническое задание на выполнение работ (оказание услуг)» и </w:t>
            </w:r>
            <w:r>
              <w:rPr>
                <w:rFonts w:ascii="Times New Roman" w:eastAsia="Times New Roman" w:hAnsi="Times New Roman" w:cs="Times New Roman"/>
                <w:sz w:val="24"/>
                <w:szCs w:val="24"/>
                <w:lang w:val="en-US" w:eastAsia="ru-RU"/>
              </w:rPr>
              <w:t>XV</w:t>
            </w:r>
            <w:r>
              <w:rPr>
                <w:rFonts w:ascii="Times New Roman" w:eastAsia="Times New Roman" w:hAnsi="Times New Roman" w:cs="Times New Roman"/>
                <w:sz w:val="24"/>
                <w:szCs w:val="24"/>
                <w:lang w:eastAsia="ru-RU"/>
              </w:rPr>
              <w:t xml:space="preserve"> «</w:t>
            </w:r>
            <w:r w:rsidR="00565137" w:rsidRPr="00B3171F">
              <w:rPr>
                <w:rFonts w:ascii="Times New Roman" w:eastAsia="Times New Roman" w:hAnsi="Times New Roman" w:cs="Times New Roman"/>
                <w:sz w:val="24"/>
                <w:szCs w:val="24"/>
                <w:lang w:eastAsia="ru-RU"/>
              </w:rPr>
              <w:t>Сметная документация, проектная документация, технические задания на выполнение отдельных видов работ</w:t>
            </w:r>
            <w:r>
              <w:rPr>
                <w:rFonts w:ascii="Times New Roman" w:eastAsia="Times New Roman" w:hAnsi="Times New Roman" w:cs="Times New Roman"/>
                <w:sz w:val="24"/>
                <w:szCs w:val="24"/>
                <w:lang w:eastAsia="ru-RU"/>
              </w:rPr>
              <w:t xml:space="preserve">». </w:t>
            </w:r>
          </w:p>
        </w:tc>
      </w:tr>
      <w:tr w:rsidR="00C668D3" w:rsidRPr="001A3CC7" w:rsidTr="00B9483C">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rsidR="00C668D3" w:rsidRPr="0016626B" w:rsidRDefault="00D570C1" w:rsidP="002133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r w:rsidR="0016626B">
              <w:rPr>
                <w:rFonts w:ascii="Times New Roman" w:eastAsia="Times New Roman" w:hAnsi="Times New Roman" w:cs="Times New Roman"/>
                <w:sz w:val="24"/>
                <w:szCs w:val="24"/>
                <w:lang w:eastAsia="ru-RU"/>
              </w:rPr>
              <w:t>6</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0E7692">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Срок, в течение которого победитель электронного аукциона или иной участник, с которым заключается договор, должен подписать договор и передать его </w:t>
            </w:r>
            <w:r w:rsidR="000E7692">
              <w:rPr>
                <w:rFonts w:ascii="Times New Roman" w:eastAsia="Times New Roman" w:hAnsi="Times New Roman" w:cs="Times New Roman"/>
                <w:sz w:val="24"/>
                <w:szCs w:val="24"/>
                <w:lang w:eastAsia="ru-RU"/>
              </w:rPr>
              <w:t>Заказчику</w:t>
            </w:r>
            <w:r w:rsidRPr="001A3CC7">
              <w:rPr>
                <w:rFonts w:ascii="Times New Roman" w:eastAsia="Times New Roman" w:hAnsi="Times New Roman" w:cs="Times New Roman"/>
                <w:sz w:val="24"/>
                <w:szCs w:val="24"/>
                <w:lang w:eastAsia="ru-RU"/>
              </w:rPr>
              <w:t>.</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3960A3" w:rsidRDefault="00CB694F" w:rsidP="00AF3EEC">
            <w:pPr>
              <w:spacing w:after="0" w:line="240" w:lineRule="auto"/>
              <w:jc w:val="both"/>
              <w:rPr>
                <w:rFonts w:ascii="Times New Roman" w:eastAsia="Times New Roman" w:hAnsi="Times New Roman" w:cs="Times New Roman"/>
                <w:sz w:val="24"/>
                <w:szCs w:val="24"/>
                <w:lang w:eastAsia="ru-RU"/>
              </w:rPr>
            </w:pPr>
            <w:r w:rsidRPr="008B243D">
              <w:rPr>
                <w:rFonts w:ascii="Times New Roman" w:hAnsi="Times New Roman" w:cs="Times New Roman"/>
                <w:sz w:val="24"/>
                <w:szCs w:val="24"/>
              </w:rPr>
              <w:t xml:space="preserve">В течение 10 (десяти) календарных дней </w:t>
            </w:r>
            <w:proofErr w:type="gramStart"/>
            <w:r w:rsidRPr="008B243D">
              <w:rPr>
                <w:rFonts w:ascii="Times New Roman" w:hAnsi="Times New Roman" w:cs="Times New Roman"/>
                <w:sz w:val="24"/>
                <w:szCs w:val="24"/>
              </w:rPr>
              <w:t>с даты получения</w:t>
            </w:r>
            <w:proofErr w:type="gramEnd"/>
            <w:r w:rsidRPr="008B243D">
              <w:rPr>
                <w:rFonts w:ascii="Times New Roman" w:hAnsi="Times New Roman" w:cs="Times New Roman"/>
                <w:sz w:val="24"/>
                <w:szCs w:val="24"/>
              </w:rPr>
              <w:t xml:space="preserve"> проекта договора в порядке, установленном разделом VIII «Признание электронного аукциона несостоявшимся» и разделом IX «Порядок заключения договора»</w:t>
            </w:r>
            <w:r w:rsidR="00C668D3" w:rsidRPr="001A3CC7">
              <w:rPr>
                <w:rFonts w:ascii="Times New Roman" w:eastAsia="Times New Roman" w:hAnsi="Times New Roman" w:cs="Times New Roman"/>
                <w:sz w:val="24"/>
                <w:szCs w:val="24"/>
                <w:lang w:eastAsia="ru-RU"/>
              </w:rPr>
              <w:t>.</w:t>
            </w:r>
          </w:p>
        </w:tc>
      </w:tr>
    </w:tbl>
    <w:p w:rsidR="005D5B19" w:rsidRPr="001A3CC7" w:rsidRDefault="005D5B19"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rsidR="00F10301" w:rsidRDefault="00F10301" w:rsidP="00604BA2"/>
    <w:p w:rsidR="00D1792D" w:rsidRDefault="00D1792D" w:rsidP="00604BA2"/>
    <w:p w:rsidR="00E205DC" w:rsidRPr="001A3CC7" w:rsidRDefault="00E205DC" w:rsidP="00604BA2">
      <w:pPr>
        <w:sectPr w:rsidR="00E205DC" w:rsidRPr="001A3CC7" w:rsidSect="00647C90">
          <w:pgSz w:w="11906" w:h="16838"/>
          <w:pgMar w:top="1134" w:right="709" w:bottom="1134" w:left="1134" w:header="708" w:footer="708" w:gutter="0"/>
          <w:cols w:space="708"/>
          <w:titlePg/>
          <w:docGrid w:linePitch="360"/>
        </w:sectPr>
      </w:pPr>
    </w:p>
    <w:p w:rsidR="00C34CED" w:rsidRDefault="00C34CED" w:rsidP="005C4EC4">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Pr>
          <w:rFonts w:ascii="Times New Roman" w:hAnsi="Times New Roman" w:cs="Times New Roman"/>
          <w:b/>
          <w:sz w:val="28"/>
          <w:szCs w:val="28"/>
        </w:rPr>
        <w:lastRenderedPageBreak/>
        <w:t>Адресный перечень многоквартирных домов</w:t>
      </w:r>
    </w:p>
    <w:p w:rsidR="00C34CED" w:rsidRDefault="00C34CED" w:rsidP="00C34CED">
      <w:pPr>
        <w:pStyle w:val="a3"/>
        <w:widowControl w:val="0"/>
        <w:tabs>
          <w:tab w:val="left" w:pos="567"/>
        </w:tabs>
        <w:spacing w:after="0" w:line="240" w:lineRule="auto"/>
        <w:ind w:left="862"/>
        <w:contextualSpacing w:val="0"/>
        <w:rPr>
          <w:rFonts w:ascii="Times New Roman" w:hAnsi="Times New Roman" w:cs="Times New Roman"/>
          <w:b/>
          <w:sz w:val="28"/>
          <w:szCs w:val="28"/>
        </w:rPr>
      </w:pPr>
    </w:p>
    <w:tbl>
      <w:tblPr>
        <w:tblpPr w:leftFromText="180" w:rightFromText="180" w:vertAnchor="text" w:tblpXSpec="center" w:tblpY="1"/>
        <w:tblOverlap w:val="neve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523"/>
        <w:gridCol w:w="1559"/>
        <w:gridCol w:w="2014"/>
        <w:gridCol w:w="1842"/>
        <w:gridCol w:w="1843"/>
      </w:tblGrid>
      <w:tr w:rsidR="00A62888" w:rsidRPr="00C7140D" w:rsidTr="007C0B42">
        <w:tc>
          <w:tcPr>
            <w:tcW w:w="562" w:type="dxa"/>
            <w:shd w:val="clear" w:color="auto" w:fill="auto"/>
            <w:vAlign w:val="center"/>
          </w:tcPr>
          <w:p w:rsidR="00A62888" w:rsidRPr="00C7140D" w:rsidRDefault="00A62888" w:rsidP="007C0B42">
            <w:pPr>
              <w:spacing w:after="0" w:line="240" w:lineRule="auto"/>
              <w:jc w:val="center"/>
              <w:rPr>
                <w:rFonts w:ascii="Times New Roman" w:hAnsi="Times New Roman"/>
                <w:sz w:val="20"/>
                <w:szCs w:val="20"/>
              </w:rPr>
            </w:pPr>
            <w:r>
              <w:rPr>
                <w:rFonts w:ascii="Times New Roman" w:hAnsi="Times New Roman"/>
                <w:sz w:val="20"/>
                <w:szCs w:val="20"/>
              </w:rPr>
              <w:t xml:space="preserve">№ </w:t>
            </w:r>
            <w:proofErr w:type="gramStart"/>
            <w:r>
              <w:rPr>
                <w:rFonts w:ascii="Times New Roman" w:hAnsi="Times New Roman"/>
                <w:sz w:val="20"/>
                <w:szCs w:val="20"/>
              </w:rPr>
              <w:t>п</w:t>
            </w:r>
            <w:proofErr w:type="gramEnd"/>
            <w:r>
              <w:rPr>
                <w:rFonts w:ascii="Times New Roman" w:hAnsi="Times New Roman"/>
                <w:sz w:val="20"/>
                <w:szCs w:val="20"/>
              </w:rPr>
              <w:t>/п</w:t>
            </w:r>
          </w:p>
        </w:tc>
        <w:tc>
          <w:tcPr>
            <w:tcW w:w="2523" w:type="dxa"/>
            <w:shd w:val="clear" w:color="auto" w:fill="auto"/>
            <w:vAlign w:val="center"/>
          </w:tcPr>
          <w:p w:rsidR="00A62888" w:rsidRPr="00C7140D" w:rsidRDefault="00A62888" w:rsidP="007C0B42">
            <w:pPr>
              <w:spacing w:after="0" w:line="240" w:lineRule="auto"/>
              <w:jc w:val="center"/>
              <w:rPr>
                <w:rFonts w:ascii="Times New Roman" w:hAnsi="Times New Roman"/>
                <w:sz w:val="20"/>
                <w:szCs w:val="20"/>
              </w:rPr>
            </w:pPr>
            <w:r w:rsidRPr="00C7140D">
              <w:rPr>
                <w:rFonts w:ascii="Times New Roman" w:hAnsi="Times New Roman"/>
                <w:sz w:val="20"/>
                <w:szCs w:val="20"/>
              </w:rPr>
              <w:t>Адрес многоквартирного дома</w:t>
            </w:r>
          </w:p>
        </w:tc>
        <w:tc>
          <w:tcPr>
            <w:tcW w:w="1559" w:type="dxa"/>
            <w:shd w:val="clear" w:color="auto" w:fill="auto"/>
            <w:vAlign w:val="center"/>
          </w:tcPr>
          <w:p w:rsidR="00A62888" w:rsidRPr="00C7140D" w:rsidRDefault="00A62888" w:rsidP="007C0B42">
            <w:pPr>
              <w:spacing w:after="0" w:line="240" w:lineRule="auto"/>
              <w:jc w:val="center"/>
              <w:rPr>
                <w:rFonts w:ascii="Times New Roman" w:hAnsi="Times New Roman"/>
                <w:sz w:val="20"/>
                <w:szCs w:val="20"/>
              </w:rPr>
            </w:pPr>
            <w:r w:rsidRPr="00C7140D">
              <w:rPr>
                <w:rFonts w:ascii="Times New Roman" w:hAnsi="Times New Roman"/>
                <w:sz w:val="20"/>
                <w:szCs w:val="20"/>
              </w:rPr>
              <w:t>Наименование работ</w:t>
            </w:r>
          </w:p>
        </w:tc>
        <w:tc>
          <w:tcPr>
            <w:tcW w:w="2014" w:type="dxa"/>
            <w:shd w:val="clear" w:color="auto" w:fill="auto"/>
            <w:vAlign w:val="center"/>
          </w:tcPr>
          <w:p w:rsidR="00A62888" w:rsidRPr="00C7140D" w:rsidRDefault="00A62888" w:rsidP="007C0B42">
            <w:pPr>
              <w:spacing w:after="0" w:line="240" w:lineRule="auto"/>
              <w:jc w:val="center"/>
              <w:rPr>
                <w:rFonts w:ascii="Times New Roman" w:hAnsi="Times New Roman"/>
                <w:sz w:val="20"/>
                <w:szCs w:val="20"/>
              </w:rPr>
            </w:pPr>
            <w:r w:rsidRPr="00C7140D">
              <w:rPr>
                <w:rFonts w:ascii="Times New Roman" w:hAnsi="Times New Roman"/>
                <w:sz w:val="20"/>
                <w:szCs w:val="20"/>
              </w:rPr>
              <w:t>Сумма по смете</w:t>
            </w:r>
          </w:p>
        </w:tc>
        <w:tc>
          <w:tcPr>
            <w:tcW w:w="1842" w:type="dxa"/>
            <w:vAlign w:val="center"/>
          </w:tcPr>
          <w:p w:rsidR="00A62888" w:rsidRPr="00C7140D" w:rsidRDefault="00A62888" w:rsidP="007C0B42">
            <w:pPr>
              <w:spacing w:after="0" w:line="240" w:lineRule="auto"/>
              <w:jc w:val="center"/>
              <w:rPr>
                <w:rFonts w:ascii="Times New Roman" w:hAnsi="Times New Roman"/>
                <w:sz w:val="20"/>
                <w:szCs w:val="20"/>
              </w:rPr>
            </w:pPr>
            <w:r w:rsidRPr="00C7140D">
              <w:rPr>
                <w:rFonts w:ascii="Times New Roman" w:hAnsi="Times New Roman"/>
                <w:sz w:val="20"/>
                <w:szCs w:val="20"/>
              </w:rPr>
              <w:t>Итого по дому</w:t>
            </w:r>
          </w:p>
        </w:tc>
        <w:tc>
          <w:tcPr>
            <w:tcW w:w="1843" w:type="dxa"/>
            <w:shd w:val="clear" w:color="auto" w:fill="auto"/>
            <w:vAlign w:val="center"/>
          </w:tcPr>
          <w:p w:rsidR="00A62888" w:rsidRPr="00C7140D" w:rsidRDefault="00A62888" w:rsidP="007C0B42">
            <w:pPr>
              <w:spacing w:after="0" w:line="240" w:lineRule="auto"/>
              <w:jc w:val="center"/>
              <w:rPr>
                <w:rFonts w:ascii="Times New Roman" w:hAnsi="Times New Roman"/>
                <w:sz w:val="20"/>
                <w:szCs w:val="20"/>
              </w:rPr>
            </w:pPr>
            <w:r w:rsidRPr="00C7140D">
              <w:rPr>
                <w:rFonts w:ascii="Times New Roman" w:hAnsi="Times New Roman"/>
                <w:sz w:val="20"/>
                <w:szCs w:val="20"/>
              </w:rPr>
              <w:t xml:space="preserve">Максимальная (начальная) цена </w:t>
            </w:r>
          </w:p>
        </w:tc>
      </w:tr>
      <w:tr w:rsidR="00A62888" w:rsidRPr="00C7140D" w:rsidTr="007C0B42">
        <w:trPr>
          <w:trHeight w:val="239"/>
        </w:trPr>
        <w:tc>
          <w:tcPr>
            <w:tcW w:w="10343" w:type="dxa"/>
            <w:gridSpan w:val="6"/>
            <w:shd w:val="clear" w:color="auto" w:fill="auto"/>
            <w:vAlign w:val="center"/>
          </w:tcPr>
          <w:p w:rsidR="00A62888" w:rsidRPr="00165271" w:rsidRDefault="00A62888" w:rsidP="007C0B42">
            <w:pPr>
              <w:spacing w:after="0" w:line="240" w:lineRule="auto"/>
              <w:jc w:val="center"/>
              <w:rPr>
                <w:rFonts w:ascii="Times New Roman" w:hAnsi="Times New Roman"/>
                <w:b/>
                <w:sz w:val="20"/>
                <w:szCs w:val="20"/>
              </w:rPr>
            </w:pPr>
            <w:r>
              <w:rPr>
                <w:rFonts w:ascii="Times New Roman" w:hAnsi="Times New Roman"/>
                <w:b/>
                <w:sz w:val="20"/>
                <w:szCs w:val="20"/>
              </w:rPr>
              <w:t>Гатчинский муниципальный район</w:t>
            </w:r>
          </w:p>
        </w:tc>
      </w:tr>
      <w:tr w:rsidR="00A62888" w:rsidRPr="00C14A27" w:rsidTr="007C0B42">
        <w:trPr>
          <w:trHeight w:val="354"/>
        </w:trPr>
        <w:tc>
          <w:tcPr>
            <w:tcW w:w="562" w:type="dxa"/>
            <w:tcBorders>
              <w:top w:val="single" w:sz="4" w:space="0" w:color="auto"/>
            </w:tcBorders>
            <w:shd w:val="clear" w:color="auto" w:fill="auto"/>
            <w:vAlign w:val="center"/>
          </w:tcPr>
          <w:p w:rsidR="00A62888" w:rsidRDefault="00A62888" w:rsidP="007C0B42">
            <w:pPr>
              <w:spacing w:after="0" w:line="240" w:lineRule="auto"/>
              <w:rPr>
                <w:rFonts w:ascii="Times New Roman" w:hAnsi="Times New Roman"/>
                <w:sz w:val="20"/>
                <w:szCs w:val="20"/>
              </w:rPr>
            </w:pPr>
            <w:r>
              <w:rPr>
                <w:rFonts w:ascii="Times New Roman" w:hAnsi="Times New Roman"/>
                <w:sz w:val="20"/>
                <w:szCs w:val="20"/>
              </w:rPr>
              <w:t>1</w:t>
            </w:r>
          </w:p>
        </w:tc>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rsidR="00A62888" w:rsidRPr="006763EE" w:rsidRDefault="00A62888" w:rsidP="007C0B42">
            <w:pPr>
              <w:spacing w:after="0" w:line="240" w:lineRule="auto"/>
              <w:rPr>
                <w:rFonts w:ascii="Times New Roman" w:hAnsi="Times New Roman"/>
                <w:sz w:val="20"/>
                <w:szCs w:val="20"/>
              </w:rPr>
            </w:pPr>
            <w:r>
              <w:rPr>
                <w:rFonts w:ascii="Times New Roman" w:hAnsi="Times New Roman"/>
                <w:sz w:val="20"/>
                <w:szCs w:val="20"/>
              </w:rPr>
              <w:t>Пос. Дружная Горка, ул. Введенского, д. 19</w:t>
            </w:r>
          </w:p>
        </w:tc>
        <w:tc>
          <w:tcPr>
            <w:tcW w:w="1559" w:type="dxa"/>
            <w:shd w:val="clear" w:color="auto" w:fill="auto"/>
            <w:vAlign w:val="center"/>
          </w:tcPr>
          <w:p w:rsidR="00A62888" w:rsidRPr="006763EE" w:rsidRDefault="00A62888" w:rsidP="007C0B42">
            <w:pPr>
              <w:spacing w:after="0" w:line="240" w:lineRule="auto"/>
              <w:rPr>
                <w:rFonts w:ascii="Times New Roman" w:hAnsi="Times New Roman"/>
                <w:sz w:val="20"/>
                <w:szCs w:val="20"/>
              </w:rPr>
            </w:pPr>
            <w:r w:rsidRPr="003E6F08">
              <w:rPr>
                <w:rFonts w:ascii="Times New Roman" w:hAnsi="Times New Roman"/>
                <w:sz w:val="20"/>
                <w:szCs w:val="20"/>
              </w:rPr>
              <w:t>Ремонт крыши</w:t>
            </w:r>
            <w:r>
              <w:rPr>
                <w:rFonts w:ascii="Times New Roman" w:hAnsi="Times New Roman"/>
                <w:sz w:val="20"/>
                <w:szCs w:val="20"/>
              </w:rPr>
              <w:t xml:space="preserve"> (</w:t>
            </w:r>
            <w:proofErr w:type="gramStart"/>
            <w:r>
              <w:rPr>
                <w:rFonts w:ascii="Times New Roman" w:hAnsi="Times New Roman"/>
                <w:sz w:val="20"/>
                <w:szCs w:val="20"/>
              </w:rPr>
              <w:t>мягкая</w:t>
            </w:r>
            <w:proofErr w:type="gramEnd"/>
            <w:r>
              <w:rPr>
                <w:rFonts w:ascii="Times New Roman" w:hAnsi="Times New Roman"/>
                <w:sz w:val="20"/>
                <w:szCs w:val="20"/>
              </w:rPr>
              <w:t>)</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rsidR="00A62888" w:rsidRPr="006763EE" w:rsidRDefault="00A62888" w:rsidP="007C0B42">
            <w:pPr>
              <w:spacing w:after="0" w:line="240" w:lineRule="auto"/>
              <w:jc w:val="center"/>
              <w:rPr>
                <w:rFonts w:ascii="Times New Roman" w:hAnsi="Times New Roman"/>
                <w:sz w:val="20"/>
                <w:szCs w:val="20"/>
              </w:rPr>
            </w:pPr>
            <w:r>
              <w:rPr>
                <w:rFonts w:ascii="Times New Roman" w:hAnsi="Times New Roman"/>
                <w:sz w:val="20"/>
                <w:szCs w:val="20"/>
              </w:rPr>
              <w:t>2 010 118,72 руб.</w:t>
            </w:r>
          </w:p>
        </w:tc>
        <w:tc>
          <w:tcPr>
            <w:tcW w:w="1842" w:type="dxa"/>
            <w:tcBorders>
              <w:top w:val="single" w:sz="4" w:space="0" w:color="auto"/>
            </w:tcBorders>
            <w:vAlign w:val="center"/>
          </w:tcPr>
          <w:p w:rsidR="00A62888" w:rsidRPr="006763EE" w:rsidRDefault="00A62888" w:rsidP="007C0B42">
            <w:pPr>
              <w:spacing w:after="0" w:line="240" w:lineRule="auto"/>
              <w:jc w:val="center"/>
              <w:rPr>
                <w:rFonts w:ascii="Times New Roman" w:hAnsi="Times New Roman"/>
                <w:sz w:val="20"/>
                <w:szCs w:val="20"/>
              </w:rPr>
            </w:pPr>
            <w:r>
              <w:rPr>
                <w:rFonts w:ascii="Times New Roman" w:hAnsi="Times New Roman"/>
                <w:sz w:val="20"/>
                <w:szCs w:val="20"/>
              </w:rPr>
              <w:t>2 010 118,72 руб.</w:t>
            </w:r>
          </w:p>
        </w:tc>
        <w:tc>
          <w:tcPr>
            <w:tcW w:w="1843" w:type="dxa"/>
            <w:shd w:val="clear" w:color="auto" w:fill="auto"/>
            <w:vAlign w:val="center"/>
          </w:tcPr>
          <w:p w:rsidR="00A62888" w:rsidRPr="006763EE" w:rsidRDefault="00A62888" w:rsidP="007C0B42">
            <w:pPr>
              <w:spacing w:after="0" w:line="240" w:lineRule="auto"/>
              <w:jc w:val="center"/>
              <w:rPr>
                <w:rFonts w:ascii="Times New Roman" w:hAnsi="Times New Roman"/>
                <w:sz w:val="20"/>
                <w:szCs w:val="20"/>
              </w:rPr>
            </w:pPr>
            <w:r>
              <w:rPr>
                <w:rFonts w:ascii="Times New Roman" w:hAnsi="Times New Roman"/>
                <w:sz w:val="20"/>
                <w:szCs w:val="20"/>
              </w:rPr>
              <w:t>2 010 118,72 руб.</w:t>
            </w:r>
          </w:p>
        </w:tc>
      </w:tr>
      <w:tr w:rsidR="00A62888" w:rsidRPr="00C7140D" w:rsidTr="007C0B42">
        <w:trPr>
          <w:trHeight w:val="437"/>
        </w:trPr>
        <w:tc>
          <w:tcPr>
            <w:tcW w:w="8500" w:type="dxa"/>
            <w:gridSpan w:val="5"/>
            <w:shd w:val="clear" w:color="auto" w:fill="auto"/>
            <w:vAlign w:val="center"/>
          </w:tcPr>
          <w:p w:rsidR="00A62888" w:rsidRPr="00C7140D" w:rsidRDefault="00A62888" w:rsidP="007C0B42">
            <w:pPr>
              <w:spacing w:after="0"/>
              <w:jc w:val="right"/>
              <w:rPr>
                <w:rFonts w:ascii="Times New Roman" w:hAnsi="Times New Roman"/>
                <w:b/>
                <w:sz w:val="20"/>
                <w:szCs w:val="20"/>
              </w:rPr>
            </w:pPr>
            <w:r>
              <w:rPr>
                <w:rFonts w:ascii="Times New Roman" w:hAnsi="Times New Roman"/>
                <w:b/>
                <w:sz w:val="20"/>
                <w:szCs w:val="20"/>
              </w:rPr>
              <w:t>ИТОГО:</w:t>
            </w:r>
          </w:p>
        </w:tc>
        <w:tc>
          <w:tcPr>
            <w:tcW w:w="1843" w:type="dxa"/>
            <w:shd w:val="clear" w:color="auto" w:fill="auto"/>
            <w:vAlign w:val="center"/>
          </w:tcPr>
          <w:p w:rsidR="00A62888" w:rsidRPr="002575AA" w:rsidRDefault="00A62888" w:rsidP="007C0B42">
            <w:pPr>
              <w:spacing w:after="0" w:line="240" w:lineRule="auto"/>
              <w:jc w:val="center"/>
              <w:rPr>
                <w:rFonts w:ascii="Times New Roman" w:hAnsi="Times New Roman"/>
                <w:b/>
                <w:sz w:val="20"/>
                <w:szCs w:val="20"/>
              </w:rPr>
            </w:pPr>
            <w:r w:rsidRPr="002575AA">
              <w:rPr>
                <w:rFonts w:ascii="Times New Roman" w:hAnsi="Times New Roman"/>
                <w:b/>
                <w:sz w:val="20"/>
                <w:szCs w:val="20"/>
              </w:rPr>
              <w:t>2 010 118,72 руб.</w:t>
            </w:r>
          </w:p>
        </w:tc>
      </w:tr>
    </w:tbl>
    <w:p w:rsidR="00C34CED" w:rsidRDefault="00C34CED" w:rsidP="00C34CED">
      <w:pPr>
        <w:pStyle w:val="a3"/>
        <w:widowControl w:val="0"/>
        <w:tabs>
          <w:tab w:val="left" w:pos="567"/>
        </w:tabs>
        <w:spacing w:after="0" w:line="240" w:lineRule="auto"/>
        <w:ind w:left="862"/>
        <w:contextualSpacing w:val="0"/>
        <w:rPr>
          <w:rFonts w:ascii="Times New Roman" w:hAnsi="Times New Roman" w:cs="Times New Roman"/>
          <w:b/>
          <w:sz w:val="28"/>
          <w:szCs w:val="28"/>
        </w:rPr>
      </w:pPr>
    </w:p>
    <w:p w:rsidR="00C34CED" w:rsidRDefault="00C34CED">
      <w:pPr>
        <w:rPr>
          <w:rFonts w:ascii="Times New Roman" w:hAnsi="Times New Roman" w:cs="Times New Roman"/>
          <w:b/>
          <w:sz w:val="28"/>
          <w:szCs w:val="28"/>
        </w:rPr>
      </w:pPr>
      <w:r>
        <w:rPr>
          <w:rFonts w:ascii="Times New Roman" w:hAnsi="Times New Roman" w:cs="Times New Roman"/>
          <w:b/>
          <w:sz w:val="28"/>
          <w:szCs w:val="28"/>
        </w:rPr>
        <w:br w:type="page"/>
      </w:r>
    </w:p>
    <w:p w:rsidR="002226A6" w:rsidRPr="001A3CC7" w:rsidRDefault="002226A6" w:rsidP="005C4EC4">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Обоснование цены договора</w:t>
      </w:r>
    </w:p>
    <w:p w:rsidR="00E12AF6" w:rsidRPr="001A3CC7" w:rsidRDefault="00E12AF6" w:rsidP="00E12AF6">
      <w:pPr>
        <w:pStyle w:val="a3"/>
        <w:widowControl w:val="0"/>
        <w:tabs>
          <w:tab w:val="left" w:pos="567"/>
        </w:tabs>
        <w:spacing w:after="0" w:line="240" w:lineRule="auto"/>
        <w:ind w:left="0"/>
        <w:contextualSpacing w:val="0"/>
        <w:rPr>
          <w:rFonts w:ascii="Times New Roman" w:hAnsi="Times New Roman" w:cs="Times New Roman"/>
          <w:b/>
          <w:sz w:val="28"/>
          <w:szCs w:val="28"/>
          <w:lang w:val="en-US"/>
        </w:rPr>
      </w:pPr>
    </w:p>
    <w:p w:rsidR="00E12AF6" w:rsidRPr="001A3CC7" w:rsidRDefault="00E12AF6" w:rsidP="00DC4929">
      <w:pPr>
        <w:autoSpaceDE w:val="0"/>
        <w:autoSpaceDN w:val="0"/>
        <w:adjustRightInd w:val="0"/>
        <w:spacing w:after="0" w:line="240" w:lineRule="auto"/>
        <w:ind w:firstLine="709"/>
        <w:jc w:val="both"/>
        <w:rPr>
          <w:rFonts w:ascii="Times New Roman" w:hAnsi="Times New Roman"/>
          <w:color w:val="000000"/>
          <w:sz w:val="24"/>
          <w:szCs w:val="24"/>
        </w:rPr>
      </w:pPr>
      <w:r w:rsidRPr="001A3CC7">
        <w:rPr>
          <w:rFonts w:ascii="Times New Roman" w:hAnsi="Times New Roman"/>
          <w:color w:val="000000"/>
          <w:sz w:val="24"/>
          <w:szCs w:val="24"/>
        </w:rPr>
        <w:t>1. Начальная (максимальная) цена договора определяется и обосновывается заказчиком посредством применения проектно-сметн</w:t>
      </w:r>
      <w:r w:rsidR="00CA2B96" w:rsidRPr="001A3CC7">
        <w:rPr>
          <w:rFonts w:ascii="Times New Roman" w:hAnsi="Times New Roman"/>
          <w:color w:val="000000"/>
          <w:sz w:val="24"/>
          <w:szCs w:val="24"/>
        </w:rPr>
        <w:t>ого</w:t>
      </w:r>
      <w:r w:rsidRPr="001A3CC7">
        <w:rPr>
          <w:rFonts w:ascii="Times New Roman" w:hAnsi="Times New Roman"/>
          <w:color w:val="000000"/>
          <w:sz w:val="24"/>
          <w:szCs w:val="24"/>
        </w:rPr>
        <w:t xml:space="preserve"> метод</w:t>
      </w:r>
      <w:r w:rsidR="00CA2B96" w:rsidRPr="001A3CC7">
        <w:rPr>
          <w:rFonts w:ascii="Times New Roman" w:hAnsi="Times New Roman"/>
          <w:color w:val="000000"/>
          <w:sz w:val="24"/>
          <w:szCs w:val="24"/>
        </w:rPr>
        <w:t xml:space="preserve">а в соответствии с </w:t>
      </w:r>
      <w:hyperlink r:id="rId21" w:history="1">
        <w:r w:rsidR="00CA2B96" w:rsidRPr="001A3CC7">
          <w:rPr>
            <w:rFonts w:ascii="Times New Roman" w:hAnsi="Times New Roman"/>
            <w:color w:val="000000"/>
            <w:sz w:val="24"/>
            <w:szCs w:val="24"/>
          </w:rPr>
          <w:t>частью 9 статьи 22</w:t>
        </w:r>
      </w:hyperlink>
      <w:r w:rsidR="00CA2B96" w:rsidRPr="001A3CC7">
        <w:rPr>
          <w:rFonts w:ascii="Times New Roman" w:hAnsi="Times New Roman"/>
          <w:color w:val="000000"/>
          <w:sz w:val="24"/>
          <w:szCs w:val="24"/>
        </w:rPr>
        <w:t xml:space="preserve"> Федерального закона "О контрактной системе в сфере закупок товаров, работ, услуг для обеспечения государственных и муниципальных нужд"</w:t>
      </w:r>
      <w:r w:rsidRPr="001A3CC7">
        <w:rPr>
          <w:rFonts w:ascii="Times New Roman" w:hAnsi="Times New Roman"/>
          <w:color w:val="000000"/>
          <w:sz w:val="24"/>
          <w:szCs w:val="24"/>
        </w:rPr>
        <w:t>.</w:t>
      </w:r>
    </w:p>
    <w:p w:rsidR="00E12AF6" w:rsidRPr="001A3CC7" w:rsidRDefault="00E12AF6" w:rsidP="00DC4929">
      <w:pPr>
        <w:spacing w:after="0"/>
        <w:ind w:firstLine="709"/>
        <w:jc w:val="both"/>
        <w:rPr>
          <w:rFonts w:ascii="Times New Roman" w:hAnsi="Times New Roman"/>
          <w:color w:val="000000"/>
          <w:sz w:val="24"/>
          <w:szCs w:val="24"/>
        </w:rPr>
      </w:pPr>
      <w:r w:rsidRPr="001A3CC7">
        <w:rPr>
          <w:rFonts w:ascii="Times New Roman" w:hAnsi="Times New Roman"/>
          <w:color w:val="000000"/>
          <w:sz w:val="24"/>
          <w:szCs w:val="24"/>
        </w:rPr>
        <w:t xml:space="preserve">2. Стоимость работ по договору формируется путем умножения начальной (максимальной) цены договора, определенной сметной документацией заказчика, на коэффициент снижения, рассчитанный как отношение цены договора, предложенной участником электронного аукциона, с которым заключается договор, к начальной (максимальной) цене договора. Стоимость отдельных видов, этапов работ также рассчитывается с учетом коэффициента снижения. </w:t>
      </w:r>
    </w:p>
    <w:p w:rsidR="00544390" w:rsidRPr="00D01E24" w:rsidRDefault="008B1C65" w:rsidP="00DC4929">
      <w:pPr>
        <w:spacing w:after="0"/>
        <w:ind w:firstLine="709"/>
        <w:jc w:val="both"/>
        <w:rPr>
          <w:rFonts w:ascii="Times New Roman" w:hAnsi="Times New Roman"/>
          <w:color w:val="000000"/>
          <w:sz w:val="24"/>
          <w:szCs w:val="24"/>
        </w:rPr>
      </w:pPr>
      <w:r w:rsidRPr="001A3CC7">
        <w:rPr>
          <w:rFonts w:ascii="Times New Roman" w:hAnsi="Times New Roman"/>
          <w:color w:val="000000"/>
          <w:sz w:val="24"/>
          <w:szCs w:val="24"/>
        </w:rPr>
        <w:t>3</w:t>
      </w:r>
      <w:r w:rsidR="00544390" w:rsidRPr="001A3CC7">
        <w:rPr>
          <w:rFonts w:ascii="Times New Roman" w:hAnsi="Times New Roman"/>
          <w:color w:val="000000"/>
          <w:sz w:val="24"/>
          <w:szCs w:val="24"/>
        </w:rPr>
        <w:t xml:space="preserve">. Начальная (максимальная) цена договора определена на основании стоимости </w:t>
      </w:r>
      <w:r w:rsidR="00544390" w:rsidRPr="00D01E24">
        <w:rPr>
          <w:rFonts w:ascii="Times New Roman" w:hAnsi="Times New Roman"/>
          <w:color w:val="000000"/>
          <w:sz w:val="24"/>
          <w:szCs w:val="24"/>
        </w:rPr>
        <w:t>выполнения работ в соответствии со сметной документацией (</w:t>
      </w:r>
      <w:r w:rsidR="0051503B" w:rsidRPr="00D01E24">
        <w:rPr>
          <w:rFonts w:ascii="Times New Roman" w:hAnsi="Times New Roman"/>
          <w:color w:val="000000"/>
          <w:sz w:val="24"/>
          <w:szCs w:val="24"/>
        </w:rPr>
        <w:t>раздел</w:t>
      </w:r>
      <w:r w:rsidR="00544390" w:rsidRPr="00D01E24">
        <w:rPr>
          <w:rFonts w:ascii="Times New Roman" w:hAnsi="Times New Roman"/>
          <w:color w:val="000000"/>
          <w:sz w:val="24"/>
          <w:szCs w:val="24"/>
        </w:rPr>
        <w:t xml:space="preserve"> XV «</w:t>
      </w:r>
      <w:r w:rsidR="00565137" w:rsidRPr="00B3171F">
        <w:rPr>
          <w:rFonts w:ascii="Times New Roman" w:eastAsia="Times New Roman" w:hAnsi="Times New Roman" w:cs="Times New Roman"/>
          <w:sz w:val="24"/>
          <w:szCs w:val="24"/>
          <w:lang w:eastAsia="ru-RU"/>
        </w:rPr>
        <w:t>Сметная документация, проектная документация, технические задания на выполнение отдельных видов работ</w:t>
      </w:r>
      <w:r w:rsidR="00544390" w:rsidRPr="00D01E24">
        <w:rPr>
          <w:rFonts w:ascii="Times New Roman" w:hAnsi="Times New Roman"/>
          <w:color w:val="000000"/>
          <w:sz w:val="24"/>
          <w:szCs w:val="24"/>
        </w:rPr>
        <w:t>»).</w:t>
      </w:r>
    </w:p>
    <w:p w:rsidR="0096626A" w:rsidRPr="005F335C" w:rsidRDefault="008B1C65" w:rsidP="005F335C">
      <w:pPr>
        <w:spacing w:after="0"/>
        <w:ind w:firstLine="709"/>
        <w:jc w:val="both"/>
        <w:rPr>
          <w:rFonts w:ascii="Times New Roman" w:hAnsi="Times New Roman"/>
          <w:color w:val="000000"/>
          <w:sz w:val="24"/>
          <w:szCs w:val="24"/>
        </w:rPr>
        <w:sectPr w:rsidR="0096626A" w:rsidRPr="005F335C" w:rsidSect="00647C90">
          <w:pgSz w:w="11906" w:h="16838"/>
          <w:pgMar w:top="1134" w:right="709" w:bottom="1134" w:left="1134" w:header="708" w:footer="708" w:gutter="0"/>
          <w:cols w:space="708"/>
          <w:titlePg/>
          <w:docGrid w:linePitch="360"/>
        </w:sectPr>
      </w:pPr>
      <w:r w:rsidRPr="00D01E24">
        <w:rPr>
          <w:rFonts w:ascii="Times New Roman" w:hAnsi="Times New Roman"/>
          <w:color w:val="000000"/>
          <w:sz w:val="24"/>
          <w:szCs w:val="24"/>
        </w:rPr>
        <w:t>4</w:t>
      </w:r>
      <w:r w:rsidR="00E12AF6" w:rsidRPr="00D01E24">
        <w:rPr>
          <w:rFonts w:ascii="Times New Roman" w:hAnsi="Times New Roman"/>
          <w:color w:val="000000"/>
          <w:sz w:val="24"/>
          <w:szCs w:val="24"/>
        </w:rPr>
        <w:t xml:space="preserve">. Начальная (максимальная) цена </w:t>
      </w:r>
      <w:r w:rsidR="00F10301" w:rsidRPr="00D01E24">
        <w:rPr>
          <w:rFonts w:ascii="Times New Roman" w:hAnsi="Times New Roman"/>
          <w:color w:val="000000"/>
          <w:sz w:val="24"/>
          <w:szCs w:val="24"/>
        </w:rPr>
        <w:t>договора составляет</w:t>
      </w:r>
      <w:r w:rsidR="00E12AF6" w:rsidRPr="00D01E24">
        <w:rPr>
          <w:rFonts w:ascii="Times New Roman" w:hAnsi="Times New Roman"/>
          <w:color w:val="000000"/>
          <w:sz w:val="24"/>
          <w:szCs w:val="24"/>
        </w:rPr>
        <w:t xml:space="preserve">: </w:t>
      </w:r>
      <w:r w:rsidR="00A62888" w:rsidRPr="00A62888">
        <w:rPr>
          <w:rFonts w:ascii="Times New Roman" w:eastAsia="Times New Roman" w:hAnsi="Times New Roman" w:cs="Times New Roman"/>
          <w:sz w:val="24"/>
          <w:szCs w:val="24"/>
          <w:lang w:eastAsia="ru-RU"/>
        </w:rPr>
        <w:t>2 010 118,72 руб. (два миллиона десять тысяч сто восемнадцать) рублей 72 копейки</w:t>
      </w:r>
      <w:r w:rsidR="00A62888" w:rsidRPr="002F76B3">
        <w:rPr>
          <w:rFonts w:ascii="Times New Roman" w:eastAsia="Times New Roman" w:hAnsi="Times New Roman" w:cs="Times New Roman"/>
          <w:sz w:val="24"/>
          <w:szCs w:val="24"/>
          <w:lang w:eastAsia="ru-RU"/>
        </w:rPr>
        <w:t xml:space="preserve">, в том числе НДС 18% - </w:t>
      </w:r>
      <w:r w:rsidR="00A62888">
        <w:rPr>
          <w:rFonts w:ascii="Times New Roman" w:eastAsia="Times New Roman" w:hAnsi="Times New Roman" w:cs="Times New Roman"/>
          <w:sz w:val="24"/>
          <w:szCs w:val="24"/>
          <w:lang w:eastAsia="ru-RU"/>
        </w:rPr>
        <w:t>306 628,28</w:t>
      </w:r>
      <w:r w:rsidR="00A62888" w:rsidRPr="002F76B3">
        <w:rPr>
          <w:rFonts w:ascii="Times New Roman" w:eastAsia="Times New Roman" w:hAnsi="Times New Roman" w:cs="Times New Roman"/>
          <w:sz w:val="24"/>
          <w:szCs w:val="24"/>
          <w:lang w:eastAsia="ru-RU"/>
        </w:rPr>
        <w:t xml:space="preserve"> руб. (</w:t>
      </w:r>
      <w:r w:rsidR="00A62888">
        <w:rPr>
          <w:rFonts w:ascii="Times New Roman" w:eastAsia="Times New Roman" w:hAnsi="Times New Roman" w:cs="Times New Roman"/>
          <w:sz w:val="24"/>
          <w:szCs w:val="24"/>
          <w:lang w:eastAsia="ru-RU"/>
        </w:rPr>
        <w:t>триста шесть тысяч шестьсот двадцать восемь рублей 28 копеек</w:t>
      </w:r>
      <w:r w:rsidR="00A62888" w:rsidRPr="002F76B3">
        <w:rPr>
          <w:rFonts w:ascii="Times New Roman" w:eastAsia="Times New Roman" w:hAnsi="Times New Roman" w:cs="Times New Roman"/>
          <w:sz w:val="24"/>
          <w:szCs w:val="24"/>
          <w:lang w:eastAsia="ru-RU"/>
        </w:rPr>
        <w:t>).</w:t>
      </w:r>
      <w:r w:rsidR="00086ECF">
        <w:rPr>
          <w:rFonts w:ascii="Times New Roman" w:eastAsia="Times New Roman" w:hAnsi="Times New Roman" w:cs="Times New Roman"/>
          <w:sz w:val="24"/>
          <w:szCs w:val="24"/>
          <w:lang w:eastAsia="ru-RU"/>
        </w:rPr>
        <w:t xml:space="preserve"> </w:t>
      </w:r>
    </w:p>
    <w:p w:rsidR="00E12AF6" w:rsidRPr="001A3CC7" w:rsidRDefault="00E12AF6" w:rsidP="00E12AF6">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rsidR="002226A6" w:rsidRPr="001A3CC7" w:rsidRDefault="002226A6" w:rsidP="001B4418">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t xml:space="preserve">Техническое задание </w:t>
      </w:r>
      <w:r w:rsidR="00EC5889">
        <w:rPr>
          <w:rFonts w:ascii="Times New Roman" w:hAnsi="Times New Roman" w:cs="Times New Roman"/>
          <w:b/>
          <w:sz w:val="28"/>
          <w:szCs w:val="28"/>
        </w:rPr>
        <w:t>на выполнение работ (оказание услуг)</w:t>
      </w:r>
    </w:p>
    <w:p w:rsidR="00DE0D78" w:rsidRDefault="00DE0D78" w:rsidP="00EC5889">
      <w:pPr>
        <w:pStyle w:val="21"/>
        <w:spacing w:after="0" w:line="240" w:lineRule="auto"/>
        <w:ind w:left="862"/>
        <w:jc w:val="center"/>
        <w:rPr>
          <w:rFonts w:ascii="Times New Roman" w:hAnsi="Times New Roman"/>
          <w:b/>
          <w:color w:val="000000"/>
          <w:sz w:val="24"/>
          <w:szCs w:val="24"/>
        </w:rPr>
      </w:pPr>
    </w:p>
    <w:p w:rsidR="00A62888" w:rsidRDefault="00DE0D78" w:rsidP="00DE0D78">
      <w:pPr>
        <w:pStyle w:val="21"/>
        <w:spacing w:after="0" w:line="240" w:lineRule="auto"/>
        <w:ind w:left="862"/>
        <w:jc w:val="center"/>
        <w:rPr>
          <w:rFonts w:ascii="Times New Roman" w:hAnsi="Times New Roman"/>
          <w:b/>
          <w:color w:val="000000"/>
          <w:sz w:val="24"/>
          <w:szCs w:val="24"/>
        </w:rPr>
      </w:pPr>
      <w:r>
        <w:rPr>
          <w:rFonts w:ascii="Times New Roman" w:hAnsi="Times New Roman"/>
          <w:b/>
          <w:color w:val="000000"/>
          <w:sz w:val="24"/>
          <w:szCs w:val="24"/>
        </w:rPr>
        <w:t>Раздел 1</w:t>
      </w:r>
      <w:r w:rsidR="00F51C4B">
        <w:rPr>
          <w:rFonts w:ascii="Times New Roman" w:hAnsi="Times New Roman"/>
          <w:b/>
          <w:color w:val="000000"/>
          <w:sz w:val="24"/>
          <w:szCs w:val="24"/>
        </w:rPr>
        <w:t>.</w:t>
      </w:r>
      <w:r w:rsidR="00EC5889">
        <w:rPr>
          <w:rFonts w:ascii="Times New Roman" w:hAnsi="Times New Roman"/>
          <w:b/>
          <w:color w:val="000000"/>
          <w:sz w:val="24"/>
          <w:szCs w:val="24"/>
        </w:rPr>
        <w:t xml:space="preserve"> Цели и правовое основание для выполнения работ</w:t>
      </w:r>
    </w:p>
    <w:p w:rsidR="00A62888" w:rsidRPr="00FF0B87" w:rsidRDefault="00A62888" w:rsidP="00A62888">
      <w:pPr>
        <w:tabs>
          <w:tab w:val="left" w:pos="1276"/>
        </w:tabs>
        <w:spacing w:after="0" w:line="240" w:lineRule="auto"/>
        <w:ind w:firstLine="567"/>
        <w:jc w:val="both"/>
        <w:rPr>
          <w:rFonts w:ascii="Times New Roman" w:eastAsia="Times New Roman" w:hAnsi="Times New Roman"/>
          <w:b/>
          <w:sz w:val="24"/>
          <w:szCs w:val="24"/>
          <w:lang w:eastAsia="ru-RU"/>
        </w:rPr>
      </w:pPr>
      <w:r>
        <w:rPr>
          <w:rFonts w:ascii="Times New Roman" w:hAnsi="Times New Roman"/>
          <w:color w:val="000000"/>
          <w:sz w:val="24"/>
          <w:szCs w:val="24"/>
        </w:rPr>
        <w:t>1.</w:t>
      </w:r>
      <w:r w:rsidRPr="00FF0B87">
        <w:rPr>
          <w:rFonts w:ascii="Times New Roman" w:hAnsi="Times New Roman"/>
          <w:color w:val="000000"/>
          <w:sz w:val="24"/>
          <w:szCs w:val="24"/>
        </w:rPr>
        <w:t xml:space="preserve"> </w:t>
      </w:r>
      <w:r w:rsidRPr="00FF0B87">
        <w:rPr>
          <w:rFonts w:ascii="Times New Roman" w:hAnsi="Times New Roman"/>
          <w:sz w:val="24"/>
          <w:szCs w:val="24"/>
        </w:rPr>
        <w:t xml:space="preserve">Целью </w:t>
      </w:r>
      <w:r w:rsidR="00DE0D78">
        <w:rPr>
          <w:rFonts w:ascii="Times New Roman" w:hAnsi="Times New Roman"/>
          <w:sz w:val="24"/>
          <w:szCs w:val="24"/>
        </w:rPr>
        <w:t xml:space="preserve">данного </w:t>
      </w:r>
      <w:r>
        <w:rPr>
          <w:rFonts w:ascii="Times New Roman" w:hAnsi="Times New Roman"/>
          <w:sz w:val="24"/>
          <w:szCs w:val="24"/>
        </w:rPr>
        <w:t>электронного аукциона</w:t>
      </w:r>
      <w:r w:rsidRPr="00FF0B87">
        <w:rPr>
          <w:rFonts w:ascii="Times New Roman" w:hAnsi="Times New Roman"/>
          <w:sz w:val="24"/>
          <w:szCs w:val="24"/>
        </w:rPr>
        <w:t xml:space="preserve"> является </w:t>
      </w:r>
      <w:r w:rsidRPr="00FF0B87">
        <w:rPr>
          <w:rFonts w:ascii="Times New Roman" w:eastAsia="Times New Roman" w:hAnsi="Times New Roman"/>
          <w:sz w:val="24"/>
          <w:szCs w:val="24"/>
          <w:lang w:bidi="he-IL"/>
        </w:rPr>
        <w:t xml:space="preserve">выполнение работ по капитальному ремонту общего имущества многоквартирных домов, расположенных на территории </w:t>
      </w:r>
      <w:r>
        <w:rPr>
          <w:rFonts w:ascii="Times New Roman" w:hAnsi="Times New Roman"/>
          <w:color w:val="000000"/>
          <w:sz w:val="24"/>
          <w:szCs w:val="24"/>
        </w:rPr>
        <w:t>Гатчинского муниципального района</w:t>
      </w:r>
      <w:r w:rsidRPr="00FF0B87">
        <w:rPr>
          <w:rFonts w:ascii="Times New Roman" w:hAnsi="Times New Roman"/>
          <w:color w:val="000000"/>
          <w:sz w:val="24"/>
          <w:szCs w:val="24"/>
        </w:rPr>
        <w:t xml:space="preserve"> Ленинградской области</w:t>
      </w:r>
      <w:r w:rsidRPr="00FF0B87">
        <w:rPr>
          <w:rFonts w:ascii="Times New Roman" w:hAnsi="Times New Roman"/>
          <w:sz w:val="24"/>
          <w:szCs w:val="24"/>
        </w:rPr>
        <w:t xml:space="preserve">. </w:t>
      </w:r>
    </w:p>
    <w:p w:rsidR="00A62888" w:rsidRPr="00A70C9F" w:rsidRDefault="00A62888" w:rsidP="00A62888">
      <w:pPr>
        <w:tabs>
          <w:tab w:val="left" w:pos="1276"/>
        </w:tabs>
        <w:spacing w:after="0" w:line="240" w:lineRule="auto"/>
        <w:ind w:firstLine="567"/>
        <w:jc w:val="both"/>
        <w:rPr>
          <w:rFonts w:ascii="Times New Roman" w:hAnsi="Times New Roman"/>
          <w:sz w:val="24"/>
          <w:szCs w:val="24"/>
        </w:rPr>
      </w:pPr>
      <w:r>
        <w:rPr>
          <w:rFonts w:ascii="Times New Roman" w:hAnsi="Times New Roman"/>
          <w:sz w:val="24"/>
          <w:szCs w:val="24"/>
        </w:rPr>
        <w:t>1.2.</w:t>
      </w:r>
      <w:r w:rsidRPr="00FF0B87">
        <w:rPr>
          <w:rFonts w:ascii="Times New Roman" w:hAnsi="Times New Roman"/>
          <w:sz w:val="24"/>
          <w:szCs w:val="24"/>
        </w:rPr>
        <w:t>2</w:t>
      </w:r>
      <w:r>
        <w:rPr>
          <w:rFonts w:ascii="Times New Roman" w:hAnsi="Times New Roman"/>
          <w:sz w:val="24"/>
          <w:szCs w:val="24"/>
        </w:rPr>
        <w:t>.</w:t>
      </w:r>
      <w:r w:rsidRPr="00787B5A">
        <w:rPr>
          <w:rFonts w:ascii="Times New Roman" w:hAnsi="Times New Roman"/>
          <w:sz w:val="24"/>
          <w:szCs w:val="24"/>
        </w:rPr>
        <w:t xml:space="preserve"> </w:t>
      </w:r>
      <w:r w:rsidRPr="00A70C9F">
        <w:rPr>
          <w:rFonts w:ascii="Times New Roman" w:hAnsi="Times New Roman"/>
          <w:sz w:val="24"/>
          <w:szCs w:val="24"/>
        </w:rPr>
        <w:t>Основаниями для выполнения работ являются:</w:t>
      </w:r>
    </w:p>
    <w:p w:rsidR="00A62888" w:rsidRPr="00A70C9F" w:rsidRDefault="00A62888" w:rsidP="00A62888">
      <w:pPr>
        <w:tabs>
          <w:tab w:val="left" w:pos="1276"/>
        </w:tabs>
        <w:spacing w:after="0" w:line="240" w:lineRule="auto"/>
        <w:ind w:firstLine="567"/>
        <w:jc w:val="both"/>
        <w:rPr>
          <w:rFonts w:ascii="Times New Roman" w:hAnsi="Times New Roman"/>
          <w:sz w:val="24"/>
          <w:szCs w:val="24"/>
        </w:rPr>
      </w:pPr>
      <w:r w:rsidRPr="00A70C9F">
        <w:rPr>
          <w:rFonts w:ascii="Times New Roman" w:hAnsi="Times New Roman"/>
          <w:sz w:val="24"/>
          <w:szCs w:val="24"/>
        </w:rPr>
        <w:t>- Жилищный кодекс Российской Федерации от 29.12.2004 № 188-ФЗ;</w:t>
      </w:r>
    </w:p>
    <w:p w:rsidR="00A62888" w:rsidRPr="00A70C9F" w:rsidRDefault="00A62888" w:rsidP="00A62888">
      <w:pPr>
        <w:tabs>
          <w:tab w:val="left" w:pos="1276"/>
        </w:tabs>
        <w:spacing w:after="0" w:line="240" w:lineRule="auto"/>
        <w:ind w:firstLine="567"/>
        <w:jc w:val="both"/>
        <w:rPr>
          <w:rFonts w:ascii="Times New Roman" w:hAnsi="Times New Roman"/>
          <w:sz w:val="24"/>
          <w:szCs w:val="24"/>
        </w:rPr>
      </w:pPr>
      <w:proofErr w:type="gramStart"/>
      <w:r w:rsidRPr="00A70C9F">
        <w:rPr>
          <w:rFonts w:ascii="Times New Roman" w:hAnsi="Times New Roman"/>
          <w:sz w:val="24"/>
          <w:szCs w:val="24"/>
        </w:rPr>
        <w:t xml:space="preserve">- Постановление Правительства </w:t>
      </w:r>
      <w:r w:rsidRPr="006109BE">
        <w:rPr>
          <w:rFonts w:ascii="Times New Roman" w:hAnsi="Times New Roman"/>
          <w:sz w:val="24"/>
          <w:szCs w:val="24"/>
        </w:rPr>
        <w:t>Российской Федерации</w:t>
      </w:r>
      <w:r w:rsidRPr="00A70C9F">
        <w:rPr>
          <w:rFonts w:ascii="Times New Roman" w:hAnsi="Times New Roman"/>
          <w:sz w:val="24"/>
          <w:szCs w:val="24"/>
        </w:rPr>
        <w:t xml:space="preserve"> от 01.07.2016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roofErr w:type="gramEnd"/>
    </w:p>
    <w:p w:rsidR="00A62888" w:rsidRPr="00A70C9F" w:rsidRDefault="00A62888" w:rsidP="00A62888">
      <w:pPr>
        <w:tabs>
          <w:tab w:val="left" w:pos="1276"/>
        </w:tabs>
        <w:spacing w:after="0" w:line="240" w:lineRule="auto"/>
        <w:ind w:firstLine="567"/>
        <w:jc w:val="both"/>
        <w:rPr>
          <w:rFonts w:ascii="Times New Roman" w:hAnsi="Times New Roman"/>
          <w:sz w:val="24"/>
          <w:szCs w:val="24"/>
        </w:rPr>
      </w:pPr>
      <w:r w:rsidRPr="00A70C9F">
        <w:rPr>
          <w:rFonts w:ascii="Times New Roman" w:hAnsi="Times New Roman"/>
          <w:sz w:val="24"/>
          <w:szCs w:val="24"/>
        </w:rPr>
        <w:t>- Областной закон Ленинградской области от 29.11.2013 № 82-оз «Об отдельных вопросах организации и проведения капитального ремонта общего имущества в многоквартирных домах, расположенных на территории Ленинградской области»;</w:t>
      </w:r>
    </w:p>
    <w:p w:rsidR="00A62888" w:rsidRDefault="00A62888" w:rsidP="00A62888">
      <w:pPr>
        <w:tabs>
          <w:tab w:val="left" w:pos="1276"/>
        </w:tabs>
        <w:spacing w:after="0" w:line="240" w:lineRule="auto"/>
        <w:ind w:firstLine="567"/>
        <w:jc w:val="both"/>
        <w:rPr>
          <w:rFonts w:ascii="Times New Roman" w:hAnsi="Times New Roman"/>
          <w:sz w:val="24"/>
          <w:szCs w:val="24"/>
        </w:rPr>
      </w:pPr>
      <w:r w:rsidRPr="00A70C9F">
        <w:rPr>
          <w:rFonts w:ascii="Times New Roman" w:hAnsi="Times New Roman"/>
          <w:sz w:val="24"/>
          <w:szCs w:val="24"/>
        </w:rPr>
        <w:t xml:space="preserve">- Постановление Правительства Ленинградской области от </w:t>
      </w:r>
      <w:r>
        <w:rPr>
          <w:rFonts w:ascii="Times New Roman" w:hAnsi="Times New Roman"/>
          <w:sz w:val="24"/>
          <w:szCs w:val="24"/>
        </w:rPr>
        <w:t>03.08.</w:t>
      </w:r>
      <w:r w:rsidRPr="00A70C9F">
        <w:rPr>
          <w:rFonts w:ascii="Times New Roman" w:hAnsi="Times New Roman"/>
          <w:sz w:val="24"/>
          <w:szCs w:val="24"/>
        </w:rPr>
        <w:t>201</w:t>
      </w:r>
      <w:r w:rsidR="00DE0D78">
        <w:rPr>
          <w:rFonts w:ascii="Times New Roman" w:hAnsi="Times New Roman"/>
          <w:sz w:val="24"/>
          <w:szCs w:val="24"/>
        </w:rPr>
        <w:t>7</w:t>
      </w:r>
      <w:r w:rsidRPr="00A70C9F">
        <w:rPr>
          <w:rFonts w:ascii="Times New Roman" w:hAnsi="Times New Roman"/>
          <w:sz w:val="24"/>
          <w:szCs w:val="24"/>
        </w:rPr>
        <w:t xml:space="preserve"> № </w:t>
      </w:r>
      <w:r>
        <w:rPr>
          <w:rFonts w:ascii="Times New Roman" w:hAnsi="Times New Roman"/>
          <w:sz w:val="24"/>
          <w:szCs w:val="24"/>
        </w:rPr>
        <w:t>312</w:t>
      </w:r>
      <w:r w:rsidRPr="00A70C9F">
        <w:rPr>
          <w:rFonts w:ascii="Times New Roman" w:hAnsi="Times New Roman"/>
          <w:sz w:val="24"/>
          <w:szCs w:val="24"/>
        </w:rPr>
        <w:t xml:space="preserve"> «Об утверждении Краткосрочного плана реализации в 201</w:t>
      </w:r>
      <w:r>
        <w:rPr>
          <w:rFonts w:ascii="Times New Roman" w:hAnsi="Times New Roman"/>
          <w:sz w:val="24"/>
          <w:szCs w:val="24"/>
        </w:rPr>
        <w:t>8</w:t>
      </w:r>
      <w:r w:rsidRPr="00A70C9F">
        <w:rPr>
          <w:rFonts w:ascii="Times New Roman" w:hAnsi="Times New Roman"/>
          <w:sz w:val="24"/>
          <w:szCs w:val="24"/>
        </w:rPr>
        <w:t xml:space="preserve"> году региональной программы капитального ремонта общего имущества в многоквартирных домах, расположенных на территории Ленинградской области, на 2014-204</w:t>
      </w:r>
      <w:r>
        <w:rPr>
          <w:rFonts w:ascii="Times New Roman" w:hAnsi="Times New Roman"/>
          <w:sz w:val="24"/>
          <w:szCs w:val="24"/>
        </w:rPr>
        <w:t>3 годы».</w:t>
      </w:r>
    </w:p>
    <w:p w:rsidR="00DE0D78" w:rsidRDefault="00DE0D78" w:rsidP="00A62888">
      <w:pPr>
        <w:tabs>
          <w:tab w:val="left" w:pos="1276"/>
        </w:tabs>
        <w:spacing w:after="0" w:line="240" w:lineRule="auto"/>
        <w:ind w:firstLine="567"/>
        <w:jc w:val="both"/>
        <w:rPr>
          <w:rFonts w:ascii="Times New Roman" w:hAnsi="Times New Roman"/>
          <w:sz w:val="24"/>
          <w:szCs w:val="24"/>
        </w:rPr>
      </w:pPr>
    </w:p>
    <w:p w:rsidR="00DE0D78" w:rsidRPr="00DE0D78" w:rsidRDefault="00DE0D78" w:rsidP="00DE0D78">
      <w:pPr>
        <w:tabs>
          <w:tab w:val="left" w:pos="1276"/>
        </w:tabs>
        <w:spacing w:after="0" w:line="240" w:lineRule="auto"/>
        <w:ind w:firstLine="567"/>
        <w:jc w:val="center"/>
        <w:rPr>
          <w:rFonts w:ascii="Times New Roman" w:hAnsi="Times New Roman"/>
          <w:b/>
          <w:sz w:val="24"/>
          <w:szCs w:val="24"/>
        </w:rPr>
      </w:pPr>
      <w:r>
        <w:rPr>
          <w:rFonts w:ascii="Times New Roman" w:hAnsi="Times New Roman"/>
          <w:b/>
          <w:sz w:val="24"/>
          <w:szCs w:val="24"/>
        </w:rPr>
        <w:t xml:space="preserve">2. </w:t>
      </w:r>
      <w:r w:rsidRPr="00DE0D78">
        <w:rPr>
          <w:rFonts w:ascii="Times New Roman" w:hAnsi="Times New Roman"/>
          <w:b/>
          <w:sz w:val="24"/>
          <w:szCs w:val="24"/>
        </w:rPr>
        <w:t>Форма, сроки и порядок оплаты выполнения работ</w:t>
      </w:r>
    </w:p>
    <w:p w:rsidR="00A62888" w:rsidRPr="00DE0D78" w:rsidRDefault="00DE0D78" w:rsidP="00DE0D78">
      <w:pPr>
        <w:tabs>
          <w:tab w:val="left" w:pos="1276"/>
        </w:tabs>
        <w:spacing w:after="0" w:line="240" w:lineRule="auto"/>
        <w:ind w:firstLine="567"/>
        <w:jc w:val="both"/>
        <w:rPr>
          <w:rFonts w:ascii="Times New Roman" w:hAnsi="Times New Roman"/>
          <w:sz w:val="24"/>
          <w:szCs w:val="24"/>
        </w:rPr>
      </w:pPr>
      <w:r w:rsidRPr="00DE0D78">
        <w:rPr>
          <w:rFonts w:ascii="Times New Roman" w:hAnsi="Times New Roman"/>
          <w:sz w:val="24"/>
          <w:szCs w:val="24"/>
        </w:rPr>
        <w:t>Форма, сроки и порядок оплаты выполнения работ определены разделом 2 Проекта договора на выполнение работ по капитальному ремонту (раздел XVI настоящей документации).</w:t>
      </w:r>
    </w:p>
    <w:p w:rsidR="00DE0D78" w:rsidRPr="00FF0B87" w:rsidRDefault="00DE0D78" w:rsidP="00A62888">
      <w:pPr>
        <w:tabs>
          <w:tab w:val="left" w:pos="1276"/>
        </w:tabs>
        <w:spacing w:after="0" w:line="240" w:lineRule="auto"/>
        <w:ind w:firstLine="567"/>
        <w:jc w:val="both"/>
        <w:rPr>
          <w:rFonts w:ascii="Times New Roman" w:eastAsia="Times New Roman" w:hAnsi="Times New Roman"/>
          <w:b/>
          <w:color w:val="000000"/>
          <w:sz w:val="24"/>
          <w:szCs w:val="24"/>
          <w:lang w:eastAsia="ru-RU"/>
        </w:rPr>
      </w:pPr>
    </w:p>
    <w:p w:rsidR="00A62888" w:rsidRDefault="00DE0D78" w:rsidP="00DE0D78">
      <w:pPr>
        <w:spacing w:after="0" w:line="240" w:lineRule="auto"/>
        <w:jc w:val="center"/>
        <w:rPr>
          <w:rFonts w:ascii="Times New Roman" w:hAnsi="Times New Roman"/>
          <w:b/>
          <w:sz w:val="24"/>
          <w:szCs w:val="24"/>
        </w:rPr>
      </w:pPr>
      <w:r>
        <w:rPr>
          <w:rFonts w:ascii="Times New Roman" w:hAnsi="Times New Roman"/>
          <w:b/>
          <w:sz w:val="24"/>
          <w:szCs w:val="24"/>
        </w:rPr>
        <w:t xml:space="preserve">3. </w:t>
      </w:r>
      <w:r w:rsidR="00A62888" w:rsidRPr="00FF0B87">
        <w:rPr>
          <w:rFonts w:ascii="Times New Roman" w:hAnsi="Times New Roman"/>
          <w:b/>
          <w:sz w:val="24"/>
          <w:szCs w:val="24"/>
        </w:rPr>
        <w:t>Место, условия и с</w:t>
      </w:r>
      <w:r w:rsidR="00A62888">
        <w:rPr>
          <w:rFonts w:ascii="Times New Roman" w:hAnsi="Times New Roman"/>
          <w:b/>
          <w:sz w:val="24"/>
          <w:szCs w:val="24"/>
        </w:rPr>
        <w:t>роки (периоды) выполнения работ.</w:t>
      </w:r>
    </w:p>
    <w:p w:rsidR="00A62888" w:rsidRPr="00FF0B87" w:rsidRDefault="00A62888" w:rsidP="00DE0D78">
      <w:pPr>
        <w:spacing w:after="0" w:line="240" w:lineRule="auto"/>
        <w:jc w:val="center"/>
        <w:rPr>
          <w:rFonts w:ascii="Times New Roman" w:hAnsi="Times New Roman"/>
          <w:b/>
          <w:sz w:val="24"/>
          <w:szCs w:val="24"/>
        </w:rPr>
      </w:pPr>
    </w:p>
    <w:p w:rsidR="00DE0D78" w:rsidRDefault="00DE0D78" w:rsidP="00A62888">
      <w:pPr>
        <w:pStyle w:val="ConsNonformat"/>
        <w:widowControl/>
        <w:tabs>
          <w:tab w:val="left" w:pos="6840"/>
          <w:tab w:val="left" w:pos="7020"/>
          <w:tab w:val="left" w:pos="7380"/>
        </w:tabs>
        <w:ind w:right="0" w:firstLine="567"/>
        <w:jc w:val="both"/>
        <w:rPr>
          <w:rFonts w:ascii="Times New Roman" w:eastAsia="Calibri" w:hAnsi="Times New Roman" w:cs="Times New Roman"/>
          <w:sz w:val="24"/>
          <w:szCs w:val="24"/>
        </w:rPr>
      </w:pPr>
      <w:r w:rsidRPr="00DE0D78">
        <w:rPr>
          <w:rFonts w:ascii="Times New Roman" w:eastAsia="Calibri" w:hAnsi="Times New Roman" w:cs="Times New Roman"/>
          <w:sz w:val="24"/>
          <w:szCs w:val="24"/>
        </w:rPr>
        <w:t>1. Место выполнения работ определяется в соответствии с разделом XI настоящей документации.</w:t>
      </w:r>
    </w:p>
    <w:p w:rsidR="00A62888" w:rsidRDefault="00DE0D78" w:rsidP="00A62888">
      <w:pPr>
        <w:pStyle w:val="ConsNonformat"/>
        <w:widowControl/>
        <w:tabs>
          <w:tab w:val="left" w:pos="6840"/>
          <w:tab w:val="left" w:pos="7020"/>
          <w:tab w:val="left" w:pos="7380"/>
        </w:tabs>
        <w:ind w:righ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00A62888">
        <w:rPr>
          <w:rFonts w:ascii="Times New Roman" w:eastAsia="Calibri" w:hAnsi="Times New Roman" w:cs="Times New Roman"/>
          <w:sz w:val="24"/>
          <w:szCs w:val="24"/>
        </w:rPr>
        <w:t xml:space="preserve">Сроки </w:t>
      </w:r>
      <w:r w:rsidR="00A62888" w:rsidRPr="00347066">
        <w:rPr>
          <w:rFonts w:ascii="Times New Roman" w:eastAsia="Calibri" w:hAnsi="Times New Roman" w:cs="Times New Roman"/>
          <w:sz w:val="24"/>
          <w:szCs w:val="24"/>
        </w:rPr>
        <w:t>выполнения работ по Договору:</w:t>
      </w:r>
    </w:p>
    <w:p w:rsidR="00A62888" w:rsidRDefault="00A62888" w:rsidP="00A62888">
      <w:pPr>
        <w:pStyle w:val="ConsNonformat"/>
        <w:widowControl/>
        <w:tabs>
          <w:tab w:val="left" w:pos="6840"/>
          <w:tab w:val="left" w:pos="7020"/>
          <w:tab w:val="left" w:pos="7380"/>
        </w:tabs>
        <w:ind w:righ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Начало выполнения работ – </w:t>
      </w:r>
      <w:proofErr w:type="gramStart"/>
      <w:r>
        <w:rPr>
          <w:rFonts w:ascii="Times New Roman" w:eastAsia="Calibri" w:hAnsi="Times New Roman" w:cs="Times New Roman"/>
          <w:sz w:val="24"/>
          <w:szCs w:val="24"/>
        </w:rPr>
        <w:t>с даты заключения</w:t>
      </w:r>
      <w:proofErr w:type="gramEnd"/>
      <w:r>
        <w:rPr>
          <w:rFonts w:ascii="Times New Roman" w:eastAsia="Calibri" w:hAnsi="Times New Roman" w:cs="Times New Roman"/>
          <w:sz w:val="24"/>
          <w:szCs w:val="24"/>
        </w:rPr>
        <w:t xml:space="preserve"> Договора, но не позднее 24 апреля 2018 года, окончание выполнения работ – не позднее 5 июня 2018:</w:t>
      </w:r>
    </w:p>
    <w:p w:rsidR="00A62888" w:rsidRPr="00922F3C" w:rsidRDefault="00A62888" w:rsidP="00A62888">
      <w:pPr>
        <w:pStyle w:val="ConsNonformat"/>
        <w:widowControl/>
        <w:tabs>
          <w:tab w:val="left" w:pos="6840"/>
          <w:tab w:val="left" w:pos="7020"/>
          <w:tab w:val="left" w:pos="7380"/>
        </w:tabs>
        <w:ind w:right="0" w:firstLine="567"/>
        <w:jc w:val="both"/>
        <w:rPr>
          <w:rFonts w:ascii="Times New Roman" w:hAnsi="Times New Roman" w:cs="Times New Roman"/>
          <w:sz w:val="24"/>
          <w:szCs w:val="24"/>
        </w:rPr>
      </w:pPr>
      <w:r w:rsidRPr="00922F3C">
        <w:rPr>
          <w:rFonts w:ascii="Times New Roman" w:hAnsi="Times New Roman" w:cs="Times New Roman"/>
          <w:sz w:val="24"/>
          <w:szCs w:val="24"/>
        </w:rPr>
        <w:t xml:space="preserve">Продолжительность выполнения отдельных этапов по каждому объекту определяются </w:t>
      </w:r>
      <w:r>
        <w:rPr>
          <w:rFonts w:ascii="Times New Roman" w:hAnsi="Times New Roman" w:cs="Times New Roman"/>
          <w:sz w:val="24"/>
          <w:szCs w:val="24"/>
        </w:rPr>
        <w:t>Календарным планом выполнения работ, который Подрядчик предоставляет в течени</w:t>
      </w:r>
      <w:r w:rsidR="00DE0D78">
        <w:rPr>
          <w:rFonts w:ascii="Times New Roman" w:hAnsi="Times New Roman" w:cs="Times New Roman"/>
          <w:sz w:val="24"/>
          <w:szCs w:val="24"/>
        </w:rPr>
        <w:t>е</w:t>
      </w:r>
      <w:r>
        <w:rPr>
          <w:rFonts w:ascii="Times New Roman" w:hAnsi="Times New Roman" w:cs="Times New Roman"/>
          <w:sz w:val="24"/>
          <w:szCs w:val="24"/>
        </w:rPr>
        <w:t xml:space="preserve"> 5(пяти) рабочих дней с момента заключения Договора и который </w:t>
      </w:r>
      <w:r w:rsidRPr="00922F3C">
        <w:rPr>
          <w:rFonts w:ascii="Times New Roman" w:hAnsi="Times New Roman" w:cs="Times New Roman"/>
          <w:sz w:val="24"/>
          <w:szCs w:val="24"/>
        </w:rPr>
        <w:t>явля</w:t>
      </w:r>
      <w:r>
        <w:rPr>
          <w:rFonts w:ascii="Times New Roman" w:hAnsi="Times New Roman" w:cs="Times New Roman"/>
          <w:sz w:val="24"/>
          <w:szCs w:val="24"/>
        </w:rPr>
        <w:t>ется</w:t>
      </w:r>
      <w:r w:rsidRPr="00922F3C">
        <w:rPr>
          <w:rFonts w:ascii="Times New Roman" w:hAnsi="Times New Roman" w:cs="Times New Roman"/>
          <w:sz w:val="24"/>
          <w:szCs w:val="24"/>
        </w:rPr>
        <w:t xml:space="preserve"> неотъемлемой частью Договора (</w:t>
      </w:r>
      <w:r w:rsidR="00DE0D78" w:rsidRPr="00DE0D78">
        <w:rPr>
          <w:rFonts w:ascii="Times New Roman" w:hAnsi="Times New Roman" w:cs="Times New Roman"/>
          <w:sz w:val="24"/>
          <w:szCs w:val="24"/>
        </w:rPr>
        <w:t>раздел XVI настоящей документации</w:t>
      </w:r>
      <w:r w:rsidRPr="00922F3C">
        <w:rPr>
          <w:rFonts w:ascii="Times New Roman" w:hAnsi="Times New Roman" w:cs="Times New Roman"/>
          <w:sz w:val="24"/>
          <w:szCs w:val="24"/>
        </w:rPr>
        <w:t>)</w:t>
      </w:r>
      <w:r>
        <w:rPr>
          <w:rFonts w:ascii="Times New Roman" w:hAnsi="Times New Roman" w:cs="Times New Roman"/>
          <w:sz w:val="24"/>
          <w:szCs w:val="24"/>
        </w:rPr>
        <w:t xml:space="preserve">. Календарный план выполнения работ выполняется на основании Графика выполнения работ </w:t>
      </w:r>
      <w:r w:rsidRPr="00922F3C">
        <w:rPr>
          <w:rFonts w:ascii="Times New Roman" w:hAnsi="Times New Roman" w:cs="Times New Roman"/>
          <w:sz w:val="24"/>
          <w:szCs w:val="24"/>
        </w:rPr>
        <w:t xml:space="preserve">(Приложение № </w:t>
      </w:r>
      <w:r>
        <w:rPr>
          <w:rFonts w:ascii="Times New Roman" w:hAnsi="Times New Roman" w:cs="Times New Roman"/>
          <w:sz w:val="24"/>
          <w:szCs w:val="24"/>
        </w:rPr>
        <w:t>3</w:t>
      </w:r>
      <w:r w:rsidRPr="00922F3C">
        <w:rPr>
          <w:rFonts w:ascii="Times New Roman" w:hAnsi="Times New Roman" w:cs="Times New Roman"/>
          <w:sz w:val="24"/>
          <w:szCs w:val="24"/>
        </w:rPr>
        <w:t xml:space="preserve"> к Договору)</w:t>
      </w:r>
      <w:r>
        <w:rPr>
          <w:rFonts w:ascii="Times New Roman" w:hAnsi="Times New Roman" w:cs="Times New Roman"/>
          <w:sz w:val="24"/>
          <w:szCs w:val="24"/>
        </w:rPr>
        <w:t>, физических объемов работ и принятых организационных и технологических решений, устанавливает целесообразную последовательность, взаимную увязку и сроки выполнения работ по строительству объектов, а также потребность строительства в рабочих кадрах, материальных, технических и других видах ресурсов</w:t>
      </w:r>
      <w:r w:rsidRPr="00922F3C">
        <w:rPr>
          <w:rFonts w:ascii="Times New Roman" w:hAnsi="Times New Roman" w:cs="Times New Roman"/>
          <w:sz w:val="24"/>
          <w:szCs w:val="24"/>
        </w:rPr>
        <w:t xml:space="preserve">. </w:t>
      </w:r>
      <w:r>
        <w:rPr>
          <w:rFonts w:ascii="Times New Roman" w:hAnsi="Times New Roman" w:cs="Times New Roman"/>
          <w:sz w:val="24"/>
          <w:szCs w:val="24"/>
        </w:rPr>
        <w:t>Календарный план выполнения работ составляется с понедельной разбивкой с указанием объемов в натуральном выражении по отдельным видам работ. Виды, этапы и объемы работ по каждому объекту должны соответствовать сметной документации (Приложение № 1 к Договору)</w:t>
      </w:r>
    </w:p>
    <w:p w:rsidR="00A62888" w:rsidRPr="00590784" w:rsidRDefault="00A62888" w:rsidP="00A62888">
      <w:pPr>
        <w:pStyle w:val="ConsNonformat"/>
        <w:widowControl/>
        <w:tabs>
          <w:tab w:val="left" w:pos="6840"/>
          <w:tab w:val="left" w:pos="7020"/>
          <w:tab w:val="left" w:pos="7380"/>
        </w:tabs>
        <w:ind w:right="0" w:firstLine="851"/>
        <w:jc w:val="both"/>
        <w:rPr>
          <w:rFonts w:ascii="Times New Roman" w:hAnsi="Times New Roman"/>
          <w:b/>
          <w:color w:val="000000"/>
        </w:rPr>
      </w:pPr>
    </w:p>
    <w:p w:rsidR="00A62888" w:rsidRDefault="00A62888" w:rsidP="00A62888">
      <w:pPr>
        <w:spacing w:after="0" w:line="240" w:lineRule="auto"/>
        <w:jc w:val="center"/>
        <w:rPr>
          <w:rFonts w:ascii="Times New Roman" w:hAnsi="Times New Roman"/>
          <w:b/>
          <w:sz w:val="24"/>
          <w:szCs w:val="24"/>
        </w:rPr>
      </w:pPr>
      <w:r w:rsidRPr="00864AAC">
        <w:rPr>
          <w:rFonts w:ascii="Times New Roman" w:hAnsi="Times New Roman"/>
          <w:b/>
          <w:sz w:val="24"/>
          <w:szCs w:val="24"/>
        </w:rPr>
        <w:t>Раздел 2. Требования к выполнению работ, являющимся предметом электронного аукциона</w:t>
      </w:r>
      <w:r>
        <w:rPr>
          <w:rFonts w:ascii="Times New Roman" w:hAnsi="Times New Roman"/>
          <w:b/>
          <w:sz w:val="24"/>
          <w:szCs w:val="24"/>
        </w:rPr>
        <w:t>.</w:t>
      </w:r>
    </w:p>
    <w:p w:rsidR="00A62888" w:rsidRPr="00864AAC" w:rsidRDefault="00A62888" w:rsidP="00A62888">
      <w:pPr>
        <w:spacing w:after="0" w:line="240" w:lineRule="auto"/>
        <w:jc w:val="center"/>
        <w:rPr>
          <w:rFonts w:ascii="Times New Roman" w:hAnsi="Times New Roman"/>
          <w:b/>
          <w:sz w:val="24"/>
          <w:szCs w:val="24"/>
        </w:rPr>
      </w:pPr>
    </w:p>
    <w:p w:rsidR="00A62888" w:rsidRDefault="00A62888" w:rsidP="00A62888">
      <w:pPr>
        <w:spacing w:after="0" w:line="240" w:lineRule="auto"/>
        <w:rPr>
          <w:rFonts w:ascii="Times New Roman" w:hAnsi="Times New Roman"/>
          <w:b/>
          <w:sz w:val="24"/>
          <w:szCs w:val="24"/>
        </w:rPr>
      </w:pPr>
      <w:r w:rsidRPr="00864AAC">
        <w:rPr>
          <w:rFonts w:ascii="Times New Roman" w:hAnsi="Times New Roman"/>
          <w:b/>
          <w:sz w:val="24"/>
          <w:szCs w:val="24"/>
        </w:rPr>
        <w:t xml:space="preserve">2.1 Основные технические требования к материалам (в </w:t>
      </w:r>
      <w:proofErr w:type="spellStart"/>
      <w:r w:rsidRPr="00864AAC">
        <w:rPr>
          <w:rFonts w:ascii="Times New Roman" w:hAnsi="Times New Roman"/>
          <w:b/>
          <w:sz w:val="24"/>
          <w:szCs w:val="24"/>
        </w:rPr>
        <w:t>т.ч</w:t>
      </w:r>
      <w:proofErr w:type="spellEnd"/>
      <w:r w:rsidRPr="00864AAC">
        <w:rPr>
          <w:rFonts w:ascii="Times New Roman" w:hAnsi="Times New Roman"/>
          <w:b/>
          <w:sz w:val="24"/>
          <w:szCs w:val="24"/>
        </w:rPr>
        <w:t>. оборудованию), выполнению работ, их объему и качеству:</w:t>
      </w:r>
    </w:p>
    <w:p w:rsidR="00A62888" w:rsidRPr="00864AAC" w:rsidRDefault="00A62888" w:rsidP="00A62888">
      <w:pPr>
        <w:spacing w:after="0" w:line="240" w:lineRule="auto"/>
        <w:rPr>
          <w:rFonts w:ascii="Times New Roman" w:hAnsi="Times New Roman"/>
          <w:b/>
          <w:sz w:val="24"/>
          <w:szCs w:val="24"/>
        </w:rPr>
      </w:pPr>
    </w:p>
    <w:p w:rsidR="00A62888" w:rsidRPr="00FF0B87" w:rsidRDefault="00A62888" w:rsidP="00A628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w:t>
      </w:r>
      <w:r w:rsidRPr="00FF0B87">
        <w:rPr>
          <w:rFonts w:ascii="Times New Roman" w:hAnsi="Times New Roman"/>
          <w:b/>
          <w:color w:val="000000"/>
          <w:sz w:val="24"/>
          <w:szCs w:val="24"/>
        </w:rPr>
        <w:t xml:space="preserve"> </w:t>
      </w:r>
      <w:r w:rsidRPr="00FF0B87">
        <w:rPr>
          <w:rFonts w:ascii="Times New Roman" w:hAnsi="Times New Roman"/>
          <w:color w:val="000000"/>
          <w:sz w:val="24"/>
          <w:szCs w:val="24"/>
        </w:rPr>
        <w:t xml:space="preserve">Качество выполняемых работ должно соответствовать требованиям технического задания, в соответствии со строительными нормами, правилами, строительными регламентами, </w:t>
      </w:r>
      <w:r>
        <w:rPr>
          <w:rFonts w:ascii="Times New Roman" w:hAnsi="Times New Roman"/>
          <w:color w:val="000000"/>
          <w:sz w:val="24"/>
          <w:szCs w:val="24"/>
        </w:rPr>
        <w:t>ф</w:t>
      </w:r>
      <w:r w:rsidRPr="00FF0B87">
        <w:rPr>
          <w:rFonts w:ascii="Times New Roman" w:hAnsi="Times New Roman"/>
          <w:color w:val="000000"/>
          <w:sz w:val="24"/>
          <w:szCs w:val="24"/>
        </w:rPr>
        <w:t>едеральными законами и другими действующими нормативными документами в области строительства.</w:t>
      </w:r>
    </w:p>
    <w:p w:rsidR="00A62888" w:rsidRPr="00FF0B87" w:rsidRDefault="00A62888" w:rsidP="00A62888">
      <w:pPr>
        <w:spacing w:after="0" w:line="240" w:lineRule="auto"/>
        <w:ind w:firstLine="567"/>
        <w:jc w:val="both"/>
        <w:rPr>
          <w:rFonts w:ascii="Times New Roman" w:hAnsi="Times New Roman"/>
          <w:sz w:val="24"/>
          <w:szCs w:val="24"/>
        </w:rPr>
      </w:pPr>
      <w:r>
        <w:rPr>
          <w:rFonts w:ascii="Times New Roman" w:hAnsi="Times New Roman"/>
          <w:sz w:val="24"/>
          <w:szCs w:val="24"/>
        </w:rPr>
        <w:t>2.</w:t>
      </w:r>
      <w:r w:rsidRPr="00FF0B87">
        <w:rPr>
          <w:rFonts w:ascii="Times New Roman" w:hAnsi="Times New Roman"/>
        </w:rPr>
        <w:t xml:space="preserve"> </w:t>
      </w:r>
      <w:r w:rsidRPr="00FF0B87">
        <w:rPr>
          <w:rFonts w:ascii="Times New Roman" w:hAnsi="Times New Roman"/>
          <w:sz w:val="24"/>
          <w:szCs w:val="24"/>
        </w:rPr>
        <w:t xml:space="preserve">Выполнение </w:t>
      </w:r>
      <w:r>
        <w:rPr>
          <w:rFonts w:ascii="Times New Roman" w:hAnsi="Times New Roman"/>
          <w:sz w:val="24"/>
          <w:szCs w:val="24"/>
        </w:rPr>
        <w:t>р</w:t>
      </w:r>
      <w:r w:rsidRPr="00FF0B87">
        <w:rPr>
          <w:rFonts w:ascii="Times New Roman" w:hAnsi="Times New Roman"/>
          <w:sz w:val="24"/>
          <w:szCs w:val="24"/>
        </w:rPr>
        <w:t>абот квалифицированным и опытным персоналом, имеющим разрешение на работу на территории Р</w:t>
      </w:r>
      <w:r>
        <w:rPr>
          <w:rFonts w:ascii="Times New Roman" w:hAnsi="Times New Roman"/>
          <w:sz w:val="24"/>
          <w:szCs w:val="24"/>
        </w:rPr>
        <w:t xml:space="preserve">оссийской </w:t>
      </w:r>
      <w:r w:rsidRPr="00FF0B87">
        <w:rPr>
          <w:rFonts w:ascii="Times New Roman" w:hAnsi="Times New Roman"/>
          <w:sz w:val="24"/>
          <w:szCs w:val="24"/>
        </w:rPr>
        <w:t>Ф</w:t>
      </w:r>
      <w:r>
        <w:rPr>
          <w:rFonts w:ascii="Times New Roman" w:hAnsi="Times New Roman"/>
          <w:sz w:val="24"/>
          <w:szCs w:val="24"/>
        </w:rPr>
        <w:t>едерации</w:t>
      </w:r>
      <w:r w:rsidRPr="00FF0B87">
        <w:rPr>
          <w:rFonts w:ascii="Times New Roman" w:hAnsi="Times New Roman"/>
          <w:sz w:val="24"/>
          <w:szCs w:val="24"/>
        </w:rPr>
        <w:t xml:space="preserve">, прошедшим аттестацию в области промышленной безопасности и охраны труда согласно установленным государственным и ведомственным требованиям. </w:t>
      </w:r>
    </w:p>
    <w:p w:rsidR="00A62888" w:rsidRDefault="00A62888" w:rsidP="00A62888">
      <w:pPr>
        <w:spacing w:after="0" w:line="240" w:lineRule="auto"/>
        <w:ind w:firstLine="567"/>
        <w:jc w:val="both"/>
        <w:rPr>
          <w:rFonts w:ascii="Times New Roman" w:hAnsi="Times New Roman"/>
          <w:sz w:val="24"/>
          <w:szCs w:val="24"/>
        </w:rPr>
      </w:pPr>
      <w:r w:rsidRPr="00FF0B87">
        <w:rPr>
          <w:rFonts w:ascii="Times New Roman" w:hAnsi="Times New Roman"/>
          <w:sz w:val="24"/>
          <w:szCs w:val="24"/>
        </w:rPr>
        <w:t xml:space="preserve">3. Претендент, подавший заявку, обязан выполнить виды и объемы работ </w:t>
      </w:r>
      <w:r w:rsidR="00DE0D78" w:rsidRPr="00DE0D78">
        <w:rPr>
          <w:rFonts w:ascii="Times New Roman" w:hAnsi="Times New Roman"/>
          <w:sz w:val="24"/>
          <w:szCs w:val="24"/>
        </w:rPr>
        <w:t>в полном соответствии с разделом XV настоящей</w:t>
      </w:r>
      <w:r w:rsidR="00DE0D78">
        <w:rPr>
          <w:rFonts w:ascii="Times New Roman" w:hAnsi="Times New Roman"/>
          <w:sz w:val="24"/>
          <w:szCs w:val="24"/>
        </w:rPr>
        <w:t xml:space="preserve"> документации</w:t>
      </w:r>
      <w:r>
        <w:rPr>
          <w:rFonts w:ascii="Times New Roman" w:hAnsi="Times New Roman"/>
          <w:sz w:val="24"/>
          <w:szCs w:val="24"/>
        </w:rPr>
        <w:t>.</w:t>
      </w:r>
      <w:bookmarkStart w:id="22" w:name="bookmark0"/>
    </w:p>
    <w:p w:rsidR="00A62888" w:rsidRDefault="00A62888" w:rsidP="00A62888">
      <w:pPr>
        <w:spacing w:after="0" w:line="240" w:lineRule="auto"/>
        <w:ind w:firstLine="567"/>
        <w:jc w:val="both"/>
        <w:rPr>
          <w:rFonts w:ascii="Times New Roman" w:hAnsi="Times New Roman"/>
          <w:sz w:val="24"/>
          <w:szCs w:val="24"/>
        </w:rPr>
      </w:pPr>
    </w:p>
    <w:p w:rsidR="00A62888" w:rsidRPr="00DD1517" w:rsidRDefault="00A62888" w:rsidP="00A62888">
      <w:pPr>
        <w:spacing w:after="0" w:line="240" w:lineRule="auto"/>
        <w:rPr>
          <w:rFonts w:ascii="Times New Roman" w:hAnsi="Times New Roman"/>
          <w:b/>
          <w:sz w:val="24"/>
          <w:szCs w:val="24"/>
        </w:rPr>
      </w:pPr>
      <w:r>
        <w:rPr>
          <w:rFonts w:ascii="Times New Roman" w:hAnsi="Times New Roman"/>
          <w:b/>
          <w:color w:val="000000"/>
          <w:sz w:val="24"/>
          <w:szCs w:val="24"/>
          <w:lang w:eastAsia="ru-RU" w:bidi="ru-RU"/>
        </w:rPr>
        <w:t xml:space="preserve">2.2. </w:t>
      </w:r>
      <w:r w:rsidRPr="00DD1517">
        <w:rPr>
          <w:rFonts w:ascii="Times New Roman" w:hAnsi="Times New Roman"/>
          <w:b/>
          <w:color w:val="000000"/>
          <w:sz w:val="24"/>
          <w:szCs w:val="24"/>
          <w:lang w:eastAsia="ru-RU" w:bidi="ru-RU"/>
        </w:rPr>
        <w:t xml:space="preserve">Требования </w:t>
      </w:r>
      <w:r>
        <w:rPr>
          <w:rFonts w:ascii="Times New Roman" w:hAnsi="Times New Roman"/>
          <w:b/>
          <w:color w:val="000000"/>
          <w:sz w:val="24"/>
          <w:szCs w:val="24"/>
          <w:lang w:eastAsia="ru-RU" w:bidi="ru-RU"/>
        </w:rPr>
        <w:t>к</w:t>
      </w:r>
      <w:r w:rsidRPr="00DD1517">
        <w:rPr>
          <w:rFonts w:ascii="Times New Roman" w:hAnsi="Times New Roman"/>
          <w:b/>
          <w:color w:val="000000"/>
          <w:sz w:val="24"/>
          <w:szCs w:val="24"/>
          <w:lang w:eastAsia="ru-RU" w:bidi="ru-RU"/>
        </w:rPr>
        <w:t xml:space="preserve"> выполнению работ по капитальному ремонту общего имущества в многоквартирном доме (их</w:t>
      </w:r>
      <w:bookmarkStart w:id="23" w:name="bookmark1"/>
      <w:bookmarkEnd w:id="22"/>
      <w:r>
        <w:rPr>
          <w:rFonts w:ascii="Times New Roman" w:hAnsi="Times New Roman"/>
          <w:b/>
          <w:sz w:val="24"/>
          <w:szCs w:val="24"/>
        </w:rPr>
        <w:t xml:space="preserve"> </w:t>
      </w:r>
      <w:r w:rsidRPr="00DD1517">
        <w:rPr>
          <w:rFonts w:ascii="Times New Roman" w:hAnsi="Times New Roman"/>
          <w:b/>
          <w:color w:val="000000"/>
          <w:sz w:val="24"/>
          <w:szCs w:val="24"/>
          <w:lang w:eastAsia="ru-RU" w:bidi="ru-RU"/>
        </w:rPr>
        <w:t>техническим, функциональным, качественным и иным характеристикам)</w:t>
      </w:r>
      <w:r>
        <w:rPr>
          <w:rStyle w:val="af"/>
          <w:rFonts w:ascii="Times New Roman" w:hAnsi="Times New Roman"/>
          <w:b/>
          <w:color w:val="000000"/>
          <w:sz w:val="24"/>
          <w:szCs w:val="24"/>
          <w:lang w:eastAsia="ru-RU" w:bidi="ru-RU"/>
        </w:rPr>
        <w:footnoteReference w:id="2"/>
      </w:r>
      <w:r w:rsidRPr="00DD1517">
        <w:rPr>
          <w:rFonts w:ascii="Times New Roman" w:hAnsi="Times New Roman"/>
          <w:b/>
          <w:color w:val="000000"/>
          <w:sz w:val="24"/>
          <w:szCs w:val="24"/>
          <w:lang w:eastAsia="ru-RU" w:bidi="ru-RU"/>
        </w:rPr>
        <w:t>:</w:t>
      </w:r>
      <w:bookmarkEnd w:id="23"/>
    </w:p>
    <w:p w:rsidR="00A62888" w:rsidRDefault="00A62888" w:rsidP="00A62888">
      <w:pPr>
        <w:spacing w:after="0" w:line="240" w:lineRule="auto"/>
        <w:ind w:firstLine="567"/>
        <w:jc w:val="both"/>
        <w:rPr>
          <w:rFonts w:ascii="Times New Roman" w:hAnsi="Times New Roman"/>
          <w:sz w:val="24"/>
          <w:szCs w:val="24"/>
        </w:rPr>
      </w:pPr>
    </w:p>
    <w:p w:rsidR="00A62888" w:rsidRPr="00864AAC" w:rsidRDefault="00A62888" w:rsidP="00A62888">
      <w:pPr>
        <w:spacing w:after="0" w:line="240" w:lineRule="auto"/>
        <w:jc w:val="center"/>
        <w:rPr>
          <w:rFonts w:ascii="Times New Roman" w:hAnsi="Times New Roman"/>
          <w:b/>
          <w:sz w:val="24"/>
          <w:szCs w:val="24"/>
        </w:rPr>
      </w:pPr>
      <w:r w:rsidRPr="00864AAC">
        <w:rPr>
          <w:rFonts w:ascii="Times New Roman" w:hAnsi="Times New Roman"/>
          <w:b/>
          <w:sz w:val="24"/>
          <w:szCs w:val="24"/>
        </w:rPr>
        <w:t xml:space="preserve">2.2.1. </w:t>
      </w:r>
      <w:bookmarkStart w:id="24" w:name="bookmark9"/>
      <w:r w:rsidRPr="00864AAC">
        <w:rPr>
          <w:rFonts w:ascii="Times New Roman" w:hAnsi="Times New Roman"/>
          <w:b/>
          <w:sz w:val="24"/>
          <w:szCs w:val="24"/>
        </w:rPr>
        <w:t>Ремонт крыши</w:t>
      </w:r>
      <w:bookmarkEnd w:id="24"/>
      <w:r>
        <w:rPr>
          <w:rFonts w:ascii="Times New Roman" w:hAnsi="Times New Roman"/>
          <w:b/>
          <w:sz w:val="24"/>
          <w:szCs w:val="24"/>
        </w:rPr>
        <w:t xml:space="preserve"> </w:t>
      </w:r>
      <w:r w:rsidRPr="00864AAC">
        <w:rPr>
          <w:rFonts w:ascii="Times New Roman" w:hAnsi="Times New Roman"/>
          <w:b/>
          <w:sz w:val="24"/>
          <w:szCs w:val="24"/>
        </w:rPr>
        <w:t>с мягким наплавляемым покрытием</w:t>
      </w:r>
      <w:r>
        <w:rPr>
          <w:rFonts w:ascii="Times New Roman" w:hAnsi="Times New Roman"/>
          <w:b/>
          <w:sz w:val="24"/>
          <w:szCs w:val="24"/>
        </w:rPr>
        <w:t>.</w:t>
      </w:r>
    </w:p>
    <w:p w:rsidR="00A62888" w:rsidRPr="00864AAC" w:rsidRDefault="00A62888" w:rsidP="00A62888">
      <w:pPr>
        <w:spacing w:after="0" w:line="240" w:lineRule="auto"/>
        <w:jc w:val="center"/>
        <w:rPr>
          <w:rFonts w:ascii="Times New Roman" w:hAnsi="Times New Roman"/>
          <w:b/>
          <w:sz w:val="24"/>
          <w:szCs w:val="24"/>
        </w:rPr>
      </w:pPr>
    </w:p>
    <w:p w:rsidR="00A62888" w:rsidRPr="002D3063" w:rsidRDefault="00A62888" w:rsidP="00A62888">
      <w:pPr>
        <w:pStyle w:val="24"/>
        <w:numPr>
          <w:ilvl w:val="3"/>
          <w:numId w:val="7"/>
        </w:numPr>
        <w:shd w:val="clear" w:color="auto" w:fill="auto"/>
        <w:tabs>
          <w:tab w:val="left" w:pos="912"/>
        </w:tabs>
        <w:spacing w:line="240" w:lineRule="auto"/>
        <w:ind w:left="0" w:right="180" w:firstLine="567"/>
        <w:rPr>
          <w:sz w:val="24"/>
          <w:szCs w:val="24"/>
        </w:rPr>
      </w:pPr>
      <w:r w:rsidRPr="002D3063">
        <w:rPr>
          <w:color w:val="000000"/>
          <w:sz w:val="24"/>
          <w:szCs w:val="24"/>
          <w:lang w:bidi="ru-RU"/>
        </w:rPr>
        <w:t>Ремонт крыши с мягким наплавляемым покрытием с ремонтом кровли выполняют в соответствии с проектом и требованиями СП 48.13330.2011 «Организация строительства. Актуализированная редакция СНиП 12-01- 2004», СП 70.13330.2012 «Несущие и ограждающие конструкции. Актуализированная редакция СНиП 3.03.01-87», СНиП 12-042002 "Безопасность труда в строительстве. Часть 2. Строительное производство".</w:t>
      </w:r>
    </w:p>
    <w:p w:rsidR="00A62888" w:rsidRPr="002D3063" w:rsidRDefault="00A62888" w:rsidP="00A62888">
      <w:pPr>
        <w:pStyle w:val="24"/>
        <w:numPr>
          <w:ilvl w:val="3"/>
          <w:numId w:val="7"/>
        </w:numPr>
        <w:shd w:val="clear" w:color="auto" w:fill="auto"/>
        <w:tabs>
          <w:tab w:val="left" w:pos="921"/>
        </w:tabs>
        <w:spacing w:line="240" w:lineRule="auto"/>
        <w:ind w:left="0" w:right="180" w:firstLine="567"/>
        <w:rPr>
          <w:sz w:val="24"/>
          <w:szCs w:val="24"/>
        </w:rPr>
      </w:pPr>
      <w:r w:rsidRPr="002D3063">
        <w:rPr>
          <w:color w:val="000000"/>
          <w:sz w:val="24"/>
          <w:szCs w:val="24"/>
          <w:lang w:bidi="ru-RU"/>
        </w:rPr>
        <w:t xml:space="preserve">До начала работ по устройству рядового двухслойного рулонного ковра на битумной мастике должны быть выполнены следующие работы: очищено основание от мусора и отходов со спуском в контейнерах с крыши, с погрузкой в автотранспорт и вывозкой с территории строительства; выполнено </w:t>
      </w:r>
      <w:proofErr w:type="spellStart"/>
      <w:r w:rsidRPr="002D3063">
        <w:rPr>
          <w:color w:val="000000"/>
          <w:sz w:val="24"/>
          <w:szCs w:val="24"/>
          <w:lang w:bidi="ru-RU"/>
        </w:rPr>
        <w:t>обеспыливание</w:t>
      </w:r>
      <w:proofErr w:type="spellEnd"/>
      <w:r w:rsidRPr="002D3063">
        <w:rPr>
          <w:color w:val="000000"/>
          <w:sz w:val="24"/>
          <w:szCs w:val="24"/>
          <w:lang w:bidi="ru-RU"/>
        </w:rPr>
        <w:t xml:space="preserve"> и высушивание основания с помощью компрессора. До начала наклейки рулонного ковра необходимо проверить: качество устройства примыканий к водоприемным воронкам, анкерным устройствам; качество устройства примыканий к стене, трубам, </w:t>
      </w:r>
      <w:proofErr w:type="spellStart"/>
      <w:r w:rsidRPr="002D3063">
        <w:rPr>
          <w:color w:val="000000"/>
          <w:sz w:val="24"/>
          <w:szCs w:val="24"/>
          <w:lang w:bidi="ru-RU"/>
        </w:rPr>
        <w:t>вентшахтам</w:t>
      </w:r>
      <w:proofErr w:type="spellEnd"/>
      <w:r w:rsidRPr="002D3063">
        <w:rPr>
          <w:color w:val="000000"/>
          <w:sz w:val="24"/>
          <w:szCs w:val="24"/>
          <w:lang w:bidi="ru-RU"/>
        </w:rPr>
        <w:t xml:space="preserve">, парапетам; качество устройства заплат на пробоинах, разрывах; качество ремонта </w:t>
      </w:r>
      <w:proofErr w:type="spellStart"/>
      <w:r w:rsidRPr="002D3063">
        <w:rPr>
          <w:color w:val="000000"/>
          <w:sz w:val="24"/>
          <w:szCs w:val="24"/>
          <w:lang w:bidi="ru-RU"/>
        </w:rPr>
        <w:t>просадочных</w:t>
      </w:r>
      <w:proofErr w:type="spellEnd"/>
      <w:r w:rsidRPr="002D3063">
        <w:rPr>
          <w:color w:val="000000"/>
          <w:sz w:val="24"/>
          <w:szCs w:val="24"/>
          <w:lang w:bidi="ru-RU"/>
        </w:rPr>
        <w:t xml:space="preserve"> мест кровельного покрытия, разрывов кровельного покрытия по стыкам между панелями.</w:t>
      </w:r>
    </w:p>
    <w:p w:rsidR="00A62888" w:rsidRPr="002D3063" w:rsidRDefault="00A62888" w:rsidP="00A62888">
      <w:pPr>
        <w:pStyle w:val="24"/>
        <w:numPr>
          <w:ilvl w:val="3"/>
          <w:numId w:val="7"/>
        </w:numPr>
        <w:shd w:val="clear" w:color="auto" w:fill="auto"/>
        <w:tabs>
          <w:tab w:val="left" w:pos="921"/>
        </w:tabs>
        <w:spacing w:line="240" w:lineRule="auto"/>
        <w:ind w:left="0" w:right="180" w:firstLine="567"/>
        <w:rPr>
          <w:sz w:val="24"/>
          <w:szCs w:val="24"/>
        </w:rPr>
      </w:pPr>
      <w:r w:rsidRPr="002D3063">
        <w:rPr>
          <w:color w:val="000000"/>
          <w:sz w:val="24"/>
          <w:szCs w:val="24"/>
          <w:lang w:bidi="ru-RU"/>
        </w:rPr>
        <w:t xml:space="preserve">Рулонный ковер устраивают последовательно, наклеивая 2 слоя: в самых низких местах - в ендовах (при внутренних водостоках) или на карнизных свесах (при наружном сбросе воды); на примыканиях; на основных плоскостях. Оклейку скатов кровли выполнять двумя способами: при уклоне менее 15 </w:t>
      </w:r>
      <w:r w:rsidRPr="002D3063">
        <w:rPr>
          <w:rStyle w:val="25"/>
          <w:sz w:val="24"/>
          <w:szCs w:val="24"/>
        </w:rPr>
        <w:t>%</w:t>
      </w:r>
      <w:r w:rsidRPr="002D3063">
        <w:rPr>
          <w:color w:val="000000"/>
          <w:sz w:val="24"/>
          <w:szCs w:val="24"/>
          <w:lang w:bidi="ru-RU"/>
        </w:rPr>
        <w:t xml:space="preserve"> - параллельно коньку; при уклоне более 15 % - перпендикулярно коньку. Устройство ковра производится как с поочередной наклейкой каждого слоя, так и одновременно в несколько слоев.</w:t>
      </w:r>
    </w:p>
    <w:p w:rsidR="00A62888" w:rsidRPr="000D508C" w:rsidRDefault="00A62888" w:rsidP="00A62888">
      <w:pPr>
        <w:pStyle w:val="24"/>
        <w:numPr>
          <w:ilvl w:val="3"/>
          <w:numId w:val="7"/>
        </w:numPr>
        <w:shd w:val="clear" w:color="auto" w:fill="auto"/>
        <w:tabs>
          <w:tab w:val="left" w:pos="926"/>
        </w:tabs>
        <w:spacing w:after="300" w:line="240" w:lineRule="auto"/>
        <w:ind w:left="0" w:right="180" w:firstLine="567"/>
        <w:rPr>
          <w:sz w:val="24"/>
          <w:szCs w:val="24"/>
        </w:rPr>
      </w:pPr>
      <w:r w:rsidRPr="002D3063">
        <w:rPr>
          <w:color w:val="000000"/>
          <w:sz w:val="24"/>
          <w:szCs w:val="24"/>
          <w:lang w:bidi="ru-RU"/>
        </w:rPr>
        <w:t>Контроль качества работ по устройству рулонных кровель включает контроль допускаемых отклонений: напуска полотнищ по длине - 20</w:t>
      </w:r>
      <w:r>
        <w:rPr>
          <w:color w:val="000000"/>
          <w:sz w:val="24"/>
          <w:szCs w:val="24"/>
          <w:lang w:bidi="ru-RU"/>
        </w:rPr>
        <w:t>0</w:t>
      </w:r>
      <w:r w:rsidRPr="002D3063">
        <w:rPr>
          <w:color w:val="000000"/>
          <w:sz w:val="24"/>
          <w:szCs w:val="24"/>
          <w:lang w:bidi="ru-RU"/>
        </w:rPr>
        <w:t xml:space="preserve"> мм, напуска полотнищ по ширине в нижних слоях - 10</w:t>
      </w:r>
      <w:r>
        <w:rPr>
          <w:color w:val="000000"/>
          <w:sz w:val="24"/>
          <w:szCs w:val="24"/>
          <w:lang w:bidi="ru-RU"/>
        </w:rPr>
        <w:t>0</w:t>
      </w:r>
      <w:r w:rsidRPr="002D3063">
        <w:rPr>
          <w:color w:val="000000"/>
          <w:sz w:val="24"/>
          <w:szCs w:val="24"/>
          <w:lang w:bidi="ru-RU"/>
        </w:rPr>
        <w:t xml:space="preserve"> мм, в верхних слоях - 10</w:t>
      </w:r>
      <w:r>
        <w:rPr>
          <w:color w:val="000000"/>
          <w:sz w:val="24"/>
          <w:szCs w:val="24"/>
          <w:lang w:bidi="ru-RU"/>
        </w:rPr>
        <w:t>0</w:t>
      </w:r>
      <w:r w:rsidRPr="002D3063">
        <w:rPr>
          <w:color w:val="000000"/>
          <w:sz w:val="24"/>
          <w:szCs w:val="24"/>
          <w:lang w:bidi="ru-RU"/>
        </w:rPr>
        <w:t xml:space="preserve"> мм. При приемочном контроле производится проверка качества выполненных работ с составлением актов освидетельствования скрытых работ: примыкания кровли к водоприемным воронкам; примыкания кровли к выступающим частям </w:t>
      </w:r>
      <w:proofErr w:type="spellStart"/>
      <w:r w:rsidRPr="002D3063">
        <w:rPr>
          <w:color w:val="000000"/>
          <w:sz w:val="24"/>
          <w:szCs w:val="24"/>
          <w:lang w:bidi="ru-RU"/>
        </w:rPr>
        <w:t>вентшахт</w:t>
      </w:r>
      <w:proofErr w:type="spellEnd"/>
      <w:r w:rsidRPr="002D3063">
        <w:rPr>
          <w:color w:val="000000"/>
          <w:sz w:val="24"/>
          <w:szCs w:val="24"/>
          <w:lang w:bidi="ru-RU"/>
        </w:rPr>
        <w:t>, антенн, растяжек, стоек, парапетов; устройство слоя битумной мастики; устройство послойно двух слоев рубероидного ковра.</w:t>
      </w:r>
    </w:p>
    <w:p w:rsidR="00A62888" w:rsidRPr="00FF0B87" w:rsidRDefault="00A62888" w:rsidP="00A62888">
      <w:pPr>
        <w:spacing w:after="0" w:line="240" w:lineRule="auto"/>
        <w:jc w:val="center"/>
        <w:rPr>
          <w:rFonts w:ascii="Times New Roman" w:hAnsi="Times New Roman"/>
          <w:b/>
          <w:sz w:val="24"/>
          <w:szCs w:val="24"/>
        </w:rPr>
      </w:pPr>
      <w:r w:rsidRPr="00FF0B87">
        <w:rPr>
          <w:rFonts w:ascii="Times New Roman" w:hAnsi="Times New Roman"/>
          <w:b/>
          <w:color w:val="000000"/>
          <w:sz w:val="24"/>
          <w:szCs w:val="24"/>
        </w:rPr>
        <w:t>Раздел 3. Требования к результатам работ и иные показатели</w:t>
      </w:r>
      <w:r w:rsidRPr="00FF0B87">
        <w:rPr>
          <w:rFonts w:ascii="Times New Roman" w:hAnsi="Times New Roman"/>
          <w:b/>
          <w:sz w:val="24"/>
          <w:szCs w:val="24"/>
        </w:rPr>
        <w:t xml:space="preserve">, связанные </w:t>
      </w:r>
    </w:p>
    <w:p w:rsidR="00A62888" w:rsidRPr="00FF0B87" w:rsidRDefault="00A62888" w:rsidP="00A62888">
      <w:pPr>
        <w:spacing w:after="0" w:line="240" w:lineRule="auto"/>
        <w:jc w:val="center"/>
        <w:rPr>
          <w:rFonts w:ascii="Times New Roman" w:hAnsi="Times New Roman"/>
          <w:b/>
          <w:sz w:val="24"/>
          <w:szCs w:val="24"/>
        </w:rPr>
      </w:pPr>
      <w:r w:rsidRPr="00FF0B87">
        <w:rPr>
          <w:rFonts w:ascii="Times New Roman" w:hAnsi="Times New Roman"/>
          <w:b/>
          <w:sz w:val="24"/>
          <w:szCs w:val="24"/>
        </w:rPr>
        <w:t>с определением соответствия выполняемых работ потребностям заказчика</w:t>
      </w:r>
    </w:p>
    <w:p w:rsidR="00A62888" w:rsidRPr="00FF0B87" w:rsidRDefault="00A62888" w:rsidP="00A62888">
      <w:pPr>
        <w:spacing w:after="0" w:line="240" w:lineRule="auto"/>
        <w:jc w:val="center"/>
        <w:rPr>
          <w:rFonts w:ascii="Times New Roman" w:hAnsi="Times New Roman"/>
          <w:b/>
          <w:sz w:val="24"/>
          <w:szCs w:val="24"/>
        </w:rPr>
      </w:pPr>
      <w:r w:rsidRPr="00FF0B87">
        <w:rPr>
          <w:rFonts w:ascii="Times New Roman" w:hAnsi="Times New Roman"/>
          <w:b/>
          <w:sz w:val="24"/>
          <w:szCs w:val="24"/>
        </w:rPr>
        <w:t xml:space="preserve"> (сдача и приемка работ)</w:t>
      </w:r>
      <w:r>
        <w:rPr>
          <w:rFonts w:ascii="Times New Roman" w:hAnsi="Times New Roman"/>
          <w:b/>
          <w:sz w:val="24"/>
          <w:szCs w:val="24"/>
        </w:rPr>
        <w:t>.</w:t>
      </w:r>
    </w:p>
    <w:p w:rsidR="00A62888" w:rsidRPr="00FF0B87" w:rsidRDefault="00A62888" w:rsidP="00A62888">
      <w:pPr>
        <w:spacing w:after="0" w:line="240" w:lineRule="auto"/>
        <w:jc w:val="center"/>
        <w:rPr>
          <w:rFonts w:ascii="Times New Roman" w:hAnsi="Times New Roman"/>
          <w:b/>
          <w:sz w:val="24"/>
          <w:szCs w:val="24"/>
        </w:rPr>
      </w:pPr>
    </w:p>
    <w:p w:rsidR="00A62888" w:rsidRDefault="00A62888" w:rsidP="00A62888">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bCs/>
          <w:sz w:val="24"/>
          <w:szCs w:val="24"/>
        </w:rPr>
        <w:t xml:space="preserve">3.1. </w:t>
      </w:r>
      <w:r w:rsidRPr="008A2F63">
        <w:rPr>
          <w:rFonts w:ascii="Times New Roman" w:hAnsi="Times New Roman"/>
          <w:bCs/>
          <w:sz w:val="24"/>
          <w:szCs w:val="24"/>
        </w:rPr>
        <w:t>Сдача и приемка выполненных подрядчиком работ на объект</w:t>
      </w:r>
      <w:proofErr w:type="gramStart"/>
      <w:r w:rsidRPr="008A2F63">
        <w:rPr>
          <w:rFonts w:ascii="Times New Roman" w:hAnsi="Times New Roman"/>
          <w:bCs/>
          <w:sz w:val="24"/>
          <w:szCs w:val="24"/>
        </w:rPr>
        <w:t>е(</w:t>
      </w:r>
      <w:proofErr w:type="gramEnd"/>
      <w:r w:rsidRPr="008A2F63">
        <w:rPr>
          <w:rFonts w:ascii="Times New Roman" w:hAnsi="Times New Roman"/>
          <w:bCs/>
          <w:sz w:val="24"/>
          <w:szCs w:val="24"/>
        </w:rPr>
        <w:t>-ах) осуществляется в соответствии с строительными нормами, правилами, строительными регламентами, федеральными законами и другими действующими на территории Российской Федерации нормативными документа</w:t>
      </w:r>
      <w:r w:rsidRPr="008A2F63">
        <w:rPr>
          <w:rFonts w:ascii="Times New Roman" w:hAnsi="Times New Roman"/>
          <w:sz w:val="24"/>
          <w:szCs w:val="24"/>
          <w:lang w:eastAsia="ru-RU"/>
        </w:rPr>
        <w:t>ми</w:t>
      </w:r>
      <w:r>
        <w:rPr>
          <w:rFonts w:ascii="Times New Roman" w:hAnsi="Times New Roman"/>
          <w:sz w:val="24"/>
          <w:szCs w:val="24"/>
          <w:lang w:eastAsia="ru-RU"/>
        </w:rPr>
        <w:t xml:space="preserve">: </w:t>
      </w:r>
    </w:p>
    <w:p w:rsidR="00A62888" w:rsidRPr="000070A3" w:rsidRDefault="00A62888" w:rsidP="00A62888">
      <w:pPr>
        <w:pStyle w:val="24"/>
        <w:numPr>
          <w:ilvl w:val="0"/>
          <w:numId w:val="8"/>
        </w:numPr>
        <w:shd w:val="clear" w:color="auto" w:fill="auto"/>
        <w:ind w:left="0" w:firstLine="567"/>
        <w:rPr>
          <w:color w:val="000000"/>
          <w:sz w:val="24"/>
          <w:szCs w:val="24"/>
          <w:lang w:bidi="ru-RU"/>
        </w:rPr>
      </w:pPr>
      <w:r w:rsidRPr="004E7255">
        <w:rPr>
          <w:color w:val="000000"/>
          <w:sz w:val="24"/>
          <w:szCs w:val="24"/>
          <w:lang w:bidi="ru-RU"/>
        </w:rPr>
        <w:t>Федеральный закон от 23.12.2009 № 384-ФЗ «Технический регламент о безопасности зданий и сооружений»;</w:t>
      </w:r>
    </w:p>
    <w:p w:rsidR="00A62888" w:rsidRPr="004E7255" w:rsidRDefault="00A62888" w:rsidP="00A62888">
      <w:pPr>
        <w:pStyle w:val="24"/>
        <w:numPr>
          <w:ilvl w:val="0"/>
          <w:numId w:val="8"/>
        </w:numPr>
        <w:shd w:val="clear" w:color="auto" w:fill="auto"/>
        <w:ind w:left="0" w:firstLine="567"/>
        <w:rPr>
          <w:sz w:val="24"/>
          <w:szCs w:val="24"/>
        </w:rPr>
      </w:pPr>
      <w:r w:rsidRPr="004E7255">
        <w:rPr>
          <w:color w:val="000000"/>
          <w:sz w:val="24"/>
          <w:szCs w:val="24"/>
          <w:lang w:bidi="ru-RU"/>
        </w:rPr>
        <w:t>Федеральный закон от 22.07.2008 № 123-ФЗ «Технический регламент о требованиях пожарной безопасности»;</w:t>
      </w:r>
    </w:p>
    <w:p w:rsidR="00A62888" w:rsidRPr="004E7255" w:rsidRDefault="00A62888" w:rsidP="00A62888">
      <w:pPr>
        <w:pStyle w:val="24"/>
        <w:numPr>
          <w:ilvl w:val="0"/>
          <w:numId w:val="8"/>
        </w:numPr>
        <w:shd w:val="clear" w:color="auto" w:fill="auto"/>
        <w:ind w:left="0" w:firstLine="567"/>
        <w:rPr>
          <w:sz w:val="24"/>
          <w:szCs w:val="24"/>
        </w:rPr>
      </w:pPr>
      <w:r w:rsidRPr="004E7255">
        <w:rPr>
          <w:color w:val="000000"/>
          <w:sz w:val="24"/>
          <w:szCs w:val="24"/>
          <w:lang w:bidi="ru-RU"/>
        </w:rPr>
        <w:t>СП 48.13330.2011 «Организация строительства»;</w:t>
      </w:r>
    </w:p>
    <w:p w:rsidR="00A62888" w:rsidRPr="004E7255" w:rsidRDefault="00A62888" w:rsidP="00A62888">
      <w:pPr>
        <w:pStyle w:val="24"/>
        <w:numPr>
          <w:ilvl w:val="0"/>
          <w:numId w:val="8"/>
        </w:numPr>
        <w:shd w:val="clear" w:color="auto" w:fill="auto"/>
        <w:ind w:left="0" w:firstLine="567"/>
        <w:rPr>
          <w:sz w:val="24"/>
          <w:szCs w:val="24"/>
        </w:rPr>
      </w:pPr>
      <w:r w:rsidRPr="004E7255">
        <w:rPr>
          <w:color w:val="000000"/>
          <w:sz w:val="24"/>
          <w:szCs w:val="24"/>
          <w:lang w:bidi="ru-RU"/>
        </w:rPr>
        <w:t>СНиП 12-03-2001 «Безопасность труда в строительстве. Часть 1. Общие требования»;</w:t>
      </w:r>
    </w:p>
    <w:p w:rsidR="00A62888" w:rsidRPr="004E7255" w:rsidRDefault="00A62888" w:rsidP="00A62888">
      <w:pPr>
        <w:pStyle w:val="24"/>
        <w:numPr>
          <w:ilvl w:val="0"/>
          <w:numId w:val="8"/>
        </w:numPr>
        <w:shd w:val="clear" w:color="auto" w:fill="auto"/>
        <w:ind w:left="0" w:firstLine="567"/>
        <w:rPr>
          <w:sz w:val="24"/>
          <w:szCs w:val="24"/>
        </w:rPr>
      </w:pPr>
      <w:r w:rsidRPr="004E7255">
        <w:rPr>
          <w:color w:val="000000"/>
          <w:sz w:val="24"/>
          <w:szCs w:val="24"/>
          <w:lang w:bidi="ru-RU"/>
        </w:rPr>
        <w:t>СНиП 12-04-2002 «Безопасность труда в строительстве. Часть 2. Строительное производство»;</w:t>
      </w:r>
    </w:p>
    <w:p w:rsidR="00A62888" w:rsidRPr="00691AD8" w:rsidRDefault="00A62888" w:rsidP="00A62888">
      <w:pPr>
        <w:pStyle w:val="24"/>
        <w:numPr>
          <w:ilvl w:val="0"/>
          <w:numId w:val="8"/>
        </w:numPr>
        <w:shd w:val="clear" w:color="auto" w:fill="auto"/>
        <w:ind w:left="0" w:firstLine="567"/>
        <w:rPr>
          <w:sz w:val="24"/>
          <w:szCs w:val="24"/>
        </w:rPr>
      </w:pPr>
      <w:r w:rsidRPr="004E7255">
        <w:rPr>
          <w:color w:val="000000"/>
          <w:sz w:val="24"/>
          <w:szCs w:val="24"/>
          <w:lang w:bidi="ru-RU"/>
        </w:rPr>
        <w:t>СП 48.13330.201</w:t>
      </w:r>
      <w:r>
        <w:rPr>
          <w:color w:val="000000"/>
          <w:sz w:val="24"/>
          <w:szCs w:val="24"/>
          <w:lang w:bidi="ru-RU"/>
        </w:rPr>
        <w:t>1</w:t>
      </w:r>
      <w:r w:rsidRPr="004E7255">
        <w:rPr>
          <w:color w:val="000000"/>
          <w:sz w:val="24"/>
          <w:szCs w:val="24"/>
          <w:lang w:bidi="ru-RU"/>
        </w:rPr>
        <w:t xml:space="preserve"> «Организация строительства. Актуализированная редакция СНиП 1201-2004»;</w:t>
      </w:r>
    </w:p>
    <w:p w:rsidR="00A62888" w:rsidRPr="00691AD8" w:rsidRDefault="00A62888" w:rsidP="00A62888">
      <w:pPr>
        <w:pStyle w:val="a3"/>
        <w:numPr>
          <w:ilvl w:val="0"/>
          <w:numId w:val="8"/>
        </w:numPr>
        <w:spacing w:after="200" w:line="276" w:lineRule="auto"/>
        <w:ind w:left="0" w:firstLine="567"/>
        <w:jc w:val="both"/>
        <w:outlineLvl w:val="1"/>
        <w:rPr>
          <w:rFonts w:ascii="Times New Roman" w:hAnsi="Times New Roman"/>
          <w:color w:val="000000"/>
          <w:sz w:val="24"/>
          <w:szCs w:val="24"/>
          <w:shd w:val="clear" w:color="auto" w:fill="FFFFFF"/>
        </w:rPr>
      </w:pPr>
      <w:r w:rsidRPr="00691AD8">
        <w:rPr>
          <w:rFonts w:ascii="Times New Roman" w:hAnsi="Times New Roman"/>
          <w:color w:val="000000"/>
          <w:sz w:val="24"/>
          <w:szCs w:val="24"/>
          <w:shd w:val="clear" w:color="auto" w:fill="FFFFFF"/>
        </w:rPr>
        <w:t xml:space="preserve">СП 54.13330.2016 </w:t>
      </w:r>
      <w:r w:rsidRPr="00691AD8">
        <w:rPr>
          <w:color w:val="000000"/>
          <w:sz w:val="24"/>
          <w:szCs w:val="24"/>
          <w:shd w:val="clear" w:color="auto" w:fill="FFFFFF"/>
        </w:rPr>
        <w:t>«</w:t>
      </w:r>
      <w:r w:rsidRPr="00691AD8">
        <w:rPr>
          <w:rFonts w:ascii="Times New Roman" w:hAnsi="Times New Roman"/>
          <w:color w:val="000000"/>
          <w:sz w:val="24"/>
          <w:szCs w:val="24"/>
          <w:shd w:val="clear" w:color="auto" w:fill="FFFFFF"/>
        </w:rPr>
        <w:t>Здания жилые многоквартирные. Актуализированная редакция СНиП 31-01-2003</w:t>
      </w:r>
      <w:r w:rsidRPr="00691AD8">
        <w:rPr>
          <w:color w:val="000000"/>
          <w:sz w:val="24"/>
          <w:szCs w:val="24"/>
          <w:shd w:val="clear" w:color="auto" w:fill="FFFFFF"/>
        </w:rPr>
        <w:t>»;</w:t>
      </w:r>
    </w:p>
    <w:p w:rsidR="00A62888" w:rsidRPr="00691AD8" w:rsidRDefault="00A62888" w:rsidP="00A62888">
      <w:pPr>
        <w:pStyle w:val="a3"/>
        <w:numPr>
          <w:ilvl w:val="0"/>
          <w:numId w:val="8"/>
        </w:numPr>
        <w:spacing w:after="200" w:line="276" w:lineRule="auto"/>
        <w:ind w:left="0" w:firstLine="567"/>
        <w:jc w:val="both"/>
        <w:outlineLvl w:val="1"/>
        <w:rPr>
          <w:rFonts w:ascii="Times New Roman" w:hAnsi="Times New Roman"/>
          <w:color w:val="000000"/>
          <w:sz w:val="24"/>
          <w:szCs w:val="24"/>
          <w:shd w:val="clear" w:color="auto" w:fill="FFFFFF"/>
        </w:rPr>
      </w:pPr>
      <w:r w:rsidRPr="00691AD8">
        <w:rPr>
          <w:rFonts w:ascii="Times New Roman" w:hAnsi="Times New Roman"/>
          <w:color w:val="000000"/>
          <w:sz w:val="24"/>
          <w:szCs w:val="24"/>
          <w:shd w:val="clear" w:color="auto" w:fill="FFFFFF"/>
        </w:rPr>
        <w:t>СП 52.13330.2011 «Естественное и искусственное освещение»;</w:t>
      </w:r>
    </w:p>
    <w:p w:rsidR="00A62888" w:rsidRPr="00691AD8" w:rsidRDefault="00A62888" w:rsidP="00A62888">
      <w:pPr>
        <w:pStyle w:val="a3"/>
        <w:numPr>
          <w:ilvl w:val="0"/>
          <w:numId w:val="8"/>
        </w:numPr>
        <w:spacing w:after="200" w:line="276" w:lineRule="auto"/>
        <w:ind w:left="0" w:firstLine="567"/>
        <w:jc w:val="both"/>
        <w:outlineLvl w:val="1"/>
        <w:rPr>
          <w:rFonts w:ascii="Times New Roman" w:hAnsi="Times New Roman"/>
          <w:color w:val="000000"/>
          <w:sz w:val="24"/>
          <w:szCs w:val="24"/>
          <w:shd w:val="clear" w:color="auto" w:fill="FFFFFF"/>
        </w:rPr>
      </w:pPr>
      <w:r w:rsidRPr="00691AD8">
        <w:rPr>
          <w:rFonts w:ascii="Times New Roman" w:hAnsi="Times New Roman"/>
          <w:color w:val="000000"/>
          <w:sz w:val="24"/>
          <w:szCs w:val="24"/>
          <w:shd w:val="clear" w:color="auto" w:fill="FFFFFF"/>
        </w:rPr>
        <w:t>СП 6.13130.2013</w:t>
      </w:r>
      <w:r w:rsidRPr="004E7255">
        <w:rPr>
          <w:color w:val="000000"/>
          <w:sz w:val="24"/>
          <w:szCs w:val="24"/>
          <w:lang w:bidi="ru-RU"/>
        </w:rPr>
        <w:t xml:space="preserve"> «</w:t>
      </w:r>
      <w:r w:rsidRPr="00691AD8">
        <w:rPr>
          <w:rFonts w:ascii="Times New Roman" w:hAnsi="Times New Roman"/>
          <w:color w:val="000000"/>
          <w:sz w:val="24"/>
          <w:szCs w:val="24"/>
          <w:shd w:val="clear" w:color="auto" w:fill="FFFFFF"/>
        </w:rPr>
        <w:t>Системы противопожарной защиты. Электрооборудование. Требования пожарной безопасности»;</w:t>
      </w:r>
    </w:p>
    <w:p w:rsidR="00A62888" w:rsidRPr="00691AD8" w:rsidRDefault="00A62888" w:rsidP="00A62888">
      <w:pPr>
        <w:pStyle w:val="a3"/>
        <w:numPr>
          <w:ilvl w:val="0"/>
          <w:numId w:val="8"/>
        </w:numPr>
        <w:spacing w:after="200" w:line="276" w:lineRule="auto"/>
        <w:ind w:left="0" w:firstLine="567"/>
        <w:jc w:val="both"/>
        <w:outlineLvl w:val="1"/>
        <w:rPr>
          <w:rFonts w:ascii="Times New Roman" w:hAnsi="Times New Roman"/>
          <w:color w:val="000000"/>
          <w:sz w:val="24"/>
          <w:szCs w:val="24"/>
          <w:shd w:val="clear" w:color="auto" w:fill="FFFFFF"/>
        </w:rPr>
      </w:pPr>
      <w:r w:rsidRPr="00691AD8">
        <w:rPr>
          <w:rFonts w:ascii="Times New Roman" w:hAnsi="Times New Roman"/>
          <w:color w:val="000000"/>
          <w:sz w:val="24"/>
          <w:szCs w:val="24"/>
          <w:shd w:val="clear" w:color="auto" w:fill="FFFFFF"/>
        </w:rPr>
        <w:t>СП 70.13330.2012 «Несущие и ограждающие конструкции. Актуализированная редакция»;</w:t>
      </w:r>
    </w:p>
    <w:p w:rsidR="00A62888" w:rsidRPr="00691AD8" w:rsidRDefault="00A62888" w:rsidP="00A62888">
      <w:pPr>
        <w:pStyle w:val="a3"/>
        <w:numPr>
          <w:ilvl w:val="0"/>
          <w:numId w:val="8"/>
        </w:numPr>
        <w:spacing w:after="200" w:line="276" w:lineRule="auto"/>
        <w:ind w:left="0" w:firstLine="567"/>
        <w:jc w:val="both"/>
        <w:outlineLvl w:val="1"/>
        <w:rPr>
          <w:rFonts w:ascii="Times New Roman" w:hAnsi="Times New Roman"/>
          <w:color w:val="000000"/>
          <w:sz w:val="24"/>
          <w:szCs w:val="24"/>
          <w:shd w:val="clear" w:color="auto" w:fill="FFFFFF"/>
        </w:rPr>
      </w:pPr>
      <w:r w:rsidRPr="00691AD8">
        <w:rPr>
          <w:rFonts w:ascii="Times New Roman" w:hAnsi="Times New Roman"/>
          <w:color w:val="000000"/>
          <w:sz w:val="24"/>
          <w:szCs w:val="24"/>
          <w:shd w:val="clear" w:color="auto" w:fill="FFFFFF"/>
        </w:rPr>
        <w:t>СНиП 3.04.01-87 «Изоляционные и отделочные покрытия»;</w:t>
      </w:r>
    </w:p>
    <w:p w:rsidR="00A62888" w:rsidRPr="00691AD8" w:rsidRDefault="00A62888" w:rsidP="00A62888">
      <w:pPr>
        <w:pStyle w:val="a3"/>
        <w:numPr>
          <w:ilvl w:val="0"/>
          <w:numId w:val="8"/>
        </w:numPr>
        <w:spacing w:after="200" w:line="276" w:lineRule="auto"/>
        <w:ind w:left="0" w:firstLine="567"/>
        <w:jc w:val="both"/>
        <w:outlineLvl w:val="1"/>
        <w:rPr>
          <w:rFonts w:ascii="Times New Roman" w:hAnsi="Times New Roman"/>
          <w:color w:val="000000"/>
          <w:sz w:val="24"/>
          <w:szCs w:val="24"/>
          <w:shd w:val="clear" w:color="auto" w:fill="FFFFFF"/>
        </w:rPr>
      </w:pPr>
      <w:r w:rsidRPr="00691AD8">
        <w:rPr>
          <w:rFonts w:ascii="Times New Roman" w:hAnsi="Times New Roman"/>
          <w:color w:val="000000"/>
          <w:sz w:val="24"/>
          <w:szCs w:val="24"/>
          <w:shd w:val="clear" w:color="auto" w:fill="FFFFFF"/>
        </w:rPr>
        <w:t>ГОСТ 28013-98 «Растворы строительные. Общие технические условия»; СП 82-101-98 Свод правил на приготовление и применение растворов строительных;</w:t>
      </w:r>
    </w:p>
    <w:p w:rsidR="00A62888" w:rsidRPr="00691AD8" w:rsidRDefault="00A62888" w:rsidP="00A62888">
      <w:pPr>
        <w:pStyle w:val="a3"/>
        <w:numPr>
          <w:ilvl w:val="0"/>
          <w:numId w:val="8"/>
        </w:numPr>
        <w:spacing w:after="200" w:line="276" w:lineRule="auto"/>
        <w:ind w:left="0" w:firstLine="567"/>
        <w:jc w:val="both"/>
        <w:outlineLvl w:val="1"/>
        <w:rPr>
          <w:rFonts w:ascii="Times New Roman" w:hAnsi="Times New Roman"/>
          <w:color w:val="000000"/>
          <w:sz w:val="24"/>
          <w:szCs w:val="24"/>
          <w:shd w:val="clear" w:color="auto" w:fill="FFFFFF"/>
        </w:rPr>
      </w:pPr>
      <w:r w:rsidRPr="00691AD8">
        <w:rPr>
          <w:rFonts w:ascii="Times New Roman" w:hAnsi="Times New Roman"/>
          <w:color w:val="000000"/>
          <w:sz w:val="24"/>
          <w:szCs w:val="24"/>
          <w:shd w:val="clear" w:color="auto" w:fill="FFFFFF"/>
        </w:rPr>
        <w:t>СП 17.13330.2011 «Кровли. Актуализированная редакция СНиП П-26- 76».</w:t>
      </w:r>
    </w:p>
    <w:p w:rsidR="00A62888" w:rsidRPr="000E3544" w:rsidRDefault="00A62888" w:rsidP="00A62888">
      <w:pPr>
        <w:ind w:firstLine="567"/>
        <w:jc w:val="both"/>
        <w:outlineLvl w:val="1"/>
        <w:rPr>
          <w:rFonts w:ascii="Times New Roman" w:hAnsi="Times New Roman"/>
          <w:sz w:val="24"/>
          <w:szCs w:val="24"/>
        </w:rPr>
      </w:pPr>
      <w:r w:rsidRPr="000E3544">
        <w:rPr>
          <w:rFonts w:ascii="Times New Roman" w:hAnsi="Times New Roman"/>
          <w:color w:val="000000"/>
          <w:sz w:val="24"/>
          <w:szCs w:val="24"/>
          <w:shd w:val="clear" w:color="auto" w:fill="FFFFFF"/>
        </w:rPr>
        <w:t>Указанные в настоящем пункте нормативно-технические документы, вне зависимости от наличия или отсутствия указания на внесение в них изменений и дополнений, должны приниматься к рассмотрению в действующей редакции</w:t>
      </w:r>
      <w:r w:rsidRPr="000E3544">
        <w:rPr>
          <w:rFonts w:ascii="Times New Roman" w:hAnsi="Times New Roman"/>
          <w:sz w:val="24"/>
          <w:szCs w:val="24"/>
        </w:rPr>
        <w:t xml:space="preserve"> (с внесенными корректировками, изменениями, дополнениями и др.).</w:t>
      </w:r>
    </w:p>
    <w:p w:rsidR="00A62888" w:rsidRPr="00DE0D78" w:rsidRDefault="00A62888" w:rsidP="00DE0D78">
      <w:pPr>
        <w:pStyle w:val="a3"/>
        <w:numPr>
          <w:ilvl w:val="0"/>
          <w:numId w:val="9"/>
        </w:numPr>
        <w:shd w:val="clear" w:color="auto" w:fill="FFFFFF"/>
        <w:spacing w:after="0" w:line="240" w:lineRule="auto"/>
        <w:jc w:val="both"/>
        <w:rPr>
          <w:rFonts w:ascii="Times New Roman" w:hAnsi="Times New Roman"/>
          <w:sz w:val="24"/>
          <w:szCs w:val="24"/>
        </w:rPr>
      </w:pPr>
      <w:r w:rsidRPr="00DE0D78">
        <w:rPr>
          <w:rFonts w:ascii="Times New Roman" w:hAnsi="Times New Roman"/>
          <w:sz w:val="24"/>
          <w:szCs w:val="24"/>
        </w:rPr>
        <w:t>Применяемое оборудование и материалы должны иметь сертификат соответствия стандартам, действующим на территории Российской Федерации.</w:t>
      </w:r>
    </w:p>
    <w:p w:rsidR="00A62888" w:rsidRPr="00DE0D78" w:rsidRDefault="00A62888" w:rsidP="00DE0D78">
      <w:pPr>
        <w:pStyle w:val="a3"/>
        <w:numPr>
          <w:ilvl w:val="0"/>
          <w:numId w:val="9"/>
        </w:numPr>
        <w:shd w:val="clear" w:color="auto" w:fill="FFFFFF"/>
        <w:spacing w:after="0" w:line="240" w:lineRule="auto"/>
        <w:jc w:val="both"/>
        <w:rPr>
          <w:rFonts w:ascii="Times New Roman" w:hAnsi="Times New Roman"/>
          <w:sz w:val="24"/>
          <w:szCs w:val="24"/>
        </w:rPr>
      </w:pPr>
      <w:r w:rsidRPr="00DE0D78">
        <w:rPr>
          <w:rFonts w:ascii="Times New Roman" w:hAnsi="Times New Roman"/>
          <w:sz w:val="24"/>
          <w:szCs w:val="24"/>
        </w:rPr>
        <w:t xml:space="preserve">Передача документации третьим лицам без согласования с Заказчиком не допускается. </w:t>
      </w:r>
    </w:p>
    <w:p w:rsidR="00F10301" w:rsidRPr="001A3CC7" w:rsidRDefault="00F10301" w:rsidP="003E6D65">
      <w:pPr>
        <w:widowControl w:val="0"/>
        <w:autoSpaceDE w:val="0"/>
        <w:autoSpaceDN w:val="0"/>
        <w:adjustRightInd w:val="0"/>
        <w:spacing w:after="0" w:line="240" w:lineRule="auto"/>
        <w:jc w:val="both"/>
        <w:rPr>
          <w:rFonts w:ascii="Times New Roman" w:hAnsi="Times New Roman" w:cs="Times New Roman"/>
          <w:b/>
          <w:sz w:val="28"/>
          <w:szCs w:val="28"/>
        </w:rPr>
      </w:pPr>
    </w:p>
    <w:p w:rsidR="00FB27F2" w:rsidRDefault="00FB27F2" w:rsidP="00F42720">
      <w:pPr>
        <w:widowControl w:val="0"/>
        <w:tabs>
          <w:tab w:val="left" w:pos="0"/>
        </w:tabs>
        <w:spacing w:after="0" w:line="240" w:lineRule="auto"/>
        <w:jc w:val="center"/>
        <w:rPr>
          <w:rFonts w:ascii="Times New Roman" w:hAnsi="Times New Roman" w:cs="Times New Roman"/>
          <w:b/>
          <w:sz w:val="28"/>
          <w:szCs w:val="28"/>
        </w:rPr>
      </w:pPr>
    </w:p>
    <w:p w:rsidR="00F51C4B" w:rsidRPr="001A3CC7" w:rsidRDefault="00F51C4B" w:rsidP="00F42720">
      <w:pPr>
        <w:widowControl w:val="0"/>
        <w:tabs>
          <w:tab w:val="left" w:pos="0"/>
        </w:tabs>
        <w:spacing w:after="0" w:line="240" w:lineRule="auto"/>
        <w:jc w:val="center"/>
        <w:rPr>
          <w:rFonts w:ascii="Times New Roman" w:hAnsi="Times New Roman" w:cs="Times New Roman"/>
          <w:b/>
          <w:sz w:val="28"/>
          <w:szCs w:val="28"/>
        </w:rPr>
        <w:sectPr w:rsidR="00F51C4B" w:rsidRPr="001A3CC7" w:rsidSect="00647C90">
          <w:pgSz w:w="11906" w:h="16838"/>
          <w:pgMar w:top="1134" w:right="709" w:bottom="1134" w:left="1134" w:header="709" w:footer="709" w:gutter="0"/>
          <w:cols w:space="708"/>
          <w:titlePg/>
          <w:docGrid w:linePitch="360"/>
        </w:sectPr>
      </w:pPr>
    </w:p>
    <w:p w:rsidR="005840C8" w:rsidRDefault="005840C8" w:rsidP="00565137">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lang w:val="en-US"/>
        </w:rPr>
      </w:pPr>
      <w:r>
        <w:rPr>
          <w:rFonts w:ascii="Times New Roman" w:hAnsi="Times New Roman" w:cs="Times New Roman"/>
          <w:b/>
          <w:sz w:val="28"/>
          <w:szCs w:val="28"/>
        </w:rPr>
        <w:lastRenderedPageBreak/>
        <w:t>График выполнения работ</w:t>
      </w:r>
    </w:p>
    <w:p w:rsidR="005840C8" w:rsidRPr="005840C8" w:rsidRDefault="005840C8" w:rsidP="005840C8">
      <w:pPr>
        <w:widowControl w:val="0"/>
        <w:tabs>
          <w:tab w:val="left" w:pos="567"/>
        </w:tabs>
        <w:spacing w:after="0" w:line="240" w:lineRule="auto"/>
        <w:jc w:val="center"/>
        <w:rPr>
          <w:rFonts w:ascii="Times New Roman" w:hAnsi="Times New Roman" w:cs="Times New Roman"/>
          <w:b/>
          <w:lang w:val="en-US"/>
        </w:rPr>
      </w:pPr>
    </w:p>
    <w:p w:rsidR="00DE0D78" w:rsidRPr="00363072" w:rsidRDefault="00DE0D78" w:rsidP="00DE0D78">
      <w:pPr>
        <w:jc w:val="both"/>
        <w:rPr>
          <w:rFonts w:ascii="Times New Roman" w:hAnsi="Times New Roman" w:cs="Times New Roman"/>
          <w:sz w:val="24"/>
          <w:szCs w:val="24"/>
        </w:rPr>
      </w:pPr>
      <w:r w:rsidRPr="00363072">
        <w:rPr>
          <w:rFonts w:ascii="Times New Roman" w:hAnsi="Times New Roman" w:cs="Times New Roman"/>
          <w:sz w:val="24"/>
          <w:szCs w:val="24"/>
        </w:rPr>
        <w:t xml:space="preserve">Начало выполнения </w:t>
      </w:r>
      <w:r>
        <w:rPr>
          <w:rFonts w:ascii="Times New Roman" w:hAnsi="Times New Roman" w:cs="Times New Roman"/>
          <w:sz w:val="24"/>
          <w:szCs w:val="24"/>
        </w:rPr>
        <w:t xml:space="preserve">работ: </w:t>
      </w:r>
      <w:proofErr w:type="gramStart"/>
      <w:r>
        <w:rPr>
          <w:rFonts w:ascii="Times New Roman" w:hAnsi="Times New Roman" w:cs="Times New Roman"/>
          <w:sz w:val="24"/>
          <w:szCs w:val="24"/>
        </w:rPr>
        <w:t>с даты заключения</w:t>
      </w:r>
      <w:proofErr w:type="gramEnd"/>
      <w:r>
        <w:rPr>
          <w:rFonts w:ascii="Times New Roman" w:hAnsi="Times New Roman" w:cs="Times New Roman"/>
          <w:sz w:val="24"/>
          <w:szCs w:val="24"/>
        </w:rPr>
        <w:t xml:space="preserve"> Договора, но не позднее 24 апреля 2018 года</w:t>
      </w:r>
      <w:r w:rsidRPr="00363072">
        <w:rPr>
          <w:rFonts w:ascii="Times New Roman" w:hAnsi="Times New Roman" w:cs="Times New Roman"/>
          <w:sz w:val="24"/>
          <w:szCs w:val="24"/>
        </w:rPr>
        <w:t>.</w:t>
      </w:r>
    </w:p>
    <w:p w:rsidR="00DE0D78" w:rsidRPr="00363072" w:rsidRDefault="00DE0D78" w:rsidP="00DE0D78">
      <w:pPr>
        <w:jc w:val="both"/>
        <w:rPr>
          <w:rFonts w:ascii="Times New Roman" w:hAnsi="Times New Roman" w:cs="Times New Roman"/>
          <w:sz w:val="24"/>
          <w:szCs w:val="24"/>
        </w:rPr>
      </w:pPr>
      <w:r w:rsidRPr="00363072">
        <w:rPr>
          <w:rFonts w:ascii="Times New Roman" w:hAnsi="Times New Roman" w:cs="Times New Roman"/>
          <w:sz w:val="24"/>
          <w:szCs w:val="24"/>
        </w:rPr>
        <w:t xml:space="preserve">Срок окончания выполнения работ: </w:t>
      </w:r>
      <w:r>
        <w:rPr>
          <w:rFonts w:ascii="Times New Roman" w:hAnsi="Times New Roman" w:cs="Times New Roman"/>
          <w:sz w:val="24"/>
          <w:szCs w:val="24"/>
        </w:rPr>
        <w:t>не позднее 5 июня 2018 года</w:t>
      </w:r>
      <w:r w:rsidRPr="00363072">
        <w:rPr>
          <w:rFonts w:ascii="Times New Roman" w:hAnsi="Times New Roman" w:cs="Times New Roman"/>
          <w:sz w:val="24"/>
          <w:szCs w:val="24"/>
        </w:rPr>
        <w:t>.</w:t>
      </w:r>
    </w:p>
    <w:tbl>
      <w:tblPr>
        <w:tblW w:w="12891" w:type="dxa"/>
        <w:tblInd w:w="-10" w:type="dxa"/>
        <w:tblLook w:val="04A0" w:firstRow="1" w:lastRow="0" w:firstColumn="1" w:lastColumn="0" w:noHBand="0" w:noVBand="1"/>
      </w:tblPr>
      <w:tblGrid>
        <w:gridCol w:w="1418"/>
        <w:gridCol w:w="4952"/>
        <w:gridCol w:w="1787"/>
        <w:gridCol w:w="784"/>
        <w:gridCol w:w="784"/>
        <w:gridCol w:w="786"/>
        <w:gridCol w:w="784"/>
        <w:gridCol w:w="784"/>
        <w:gridCol w:w="406"/>
        <w:gridCol w:w="406"/>
      </w:tblGrid>
      <w:tr w:rsidR="00DE0D78" w:rsidRPr="000224B2" w:rsidTr="007C0B42">
        <w:trPr>
          <w:cantSplit/>
          <w:trHeight w:val="183"/>
        </w:trPr>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E0D78" w:rsidRPr="000224B2" w:rsidRDefault="00DE0D78" w:rsidP="007C0B42">
            <w:pPr>
              <w:jc w:val="center"/>
              <w:rPr>
                <w:rFonts w:ascii="Times New Roman" w:hAnsi="Times New Roman" w:cs="Times New Roman"/>
                <w:color w:val="000000"/>
                <w:szCs w:val="24"/>
              </w:rPr>
            </w:pPr>
            <w:r w:rsidRPr="000224B2">
              <w:rPr>
                <w:rFonts w:ascii="Times New Roman" w:hAnsi="Times New Roman"/>
                <w:color w:val="000000"/>
                <w:szCs w:val="24"/>
              </w:rPr>
              <w:t xml:space="preserve">№ </w:t>
            </w:r>
            <w:proofErr w:type="gramStart"/>
            <w:r w:rsidRPr="000224B2">
              <w:rPr>
                <w:rFonts w:ascii="Times New Roman" w:hAnsi="Times New Roman"/>
                <w:color w:val="000000"/>
                <w:szCs w:val="24"/>
              </w:rPr>
              <w:t>п</w:t>
            </w:r>
            <w:proofErr w:type="gramEnd"/>
            <w:r w:rsidRPr="000224B2">
              <w:rPr>
                <w:rFonts w:ascii="Times New Roman" w:hAnsi="Times New Roman"/>
                <w:color w:val="000000"/>
                <w:szCs w:val="24"/>
              </w:rPr>
              <w:t>/п объекта/ вида работ/ этапа</w:t>
            </w:r>
          </w:p>
        </w:tc>
        <w:tc>
          <w:tcPr>
            <w:tcW w:w="4952" w:type="dxa"/>
            <w:tcBorders>
              <w:top w:val="single" w:sz="8" w:space="0" w:color="auto"/>
              <w:left w:val="nil"/>
              <w:bottom w:val="nil"/>
              <w:right w:val="single" w:sz="8" w:space="0" w:color="auto"/>
            </w:tcBorders>
            <w:shd w:val="clear" w:color="auto" w:fill="auto"/>
            <w:vAlign w:val="center"/>
            <w:hideMark/>
          </w:tcPr>
          <w:p w:rsidR="00DE0D78" w:rsidRPr="000224B2" w:rsidRDefault="00DE0D78" w:rsidP="007C0B42">
            <w:pPr>
              <w:jc w:val="center"/>
              <w:rPr>
                <w:rFonts w:ascii="Times New Roman" w:hAnsi="Times New Roman" w:cs="Times New Roman"/>
                <w:color w:val="000000"/>
                <w:szCs w:val="24"/>
              </w:rPr>
            </w:pPr>
            <w:r w:rsidRPr="000224B2">
              <w:rPr>
                <w:rFonts w:ascii="Times New Roman" w:hAnsi="Times New Roman"/>
                <w:color w:val="000000"/>
                <w:szCs w:val="24"/>
              </w:rPr>
              <w:t>Наименование</w:t>
            </w:r>
          </w:p>
        </w:tc>
        <w:tc>
          <w:tcPr>
            <w:tcW w:w="17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E0D78" w:rsidRPr="000224B2" w:rsidRDefault="00DE0D78" w:rsidP="007C0B42">
            <w:pPr>
              <w:jc w:val="center"/>
              <w:rPr>
                <w:rFonts w:ascii="Times New Roman" w:hAnsi="Times New Roman" w:cs="Times New Roman"/>
                <w:color w:val="000000"/>
              </w:rPr>
            </w:pPr>
            <w:r w:rsidRPr="000224B2">
              <w:rPr>
                <w:rFonts w:ascii="Times New Roman" w:hAnsi="Times New Roman" w:cs="Times New Roman"/>
                <w:color w:val="000000"/>
              </w:rPr>
              <w:t>Стоимость работ</w:t>
            </w:r>
          </w:p>
        </w:tc>
        <w:tc>
          <w:tcPr>
            <w:tcW w:w="4734" w:type="dxa"/>
            <w:gridSpan w:val="7"/>
            <w:tcBorders>
              <w:top w:val="single" w:sz="8" w:space="0" w:color="auto"/>
              <w:left w:val="nil"/>
              <w:bottom w:val="single" w:sz="8" w:space="0" w:color="auto"/>
              <w:right w:val="single" w:sz="8" w:space="0" w:color="000000"/>
            </w:tcBorders>
            <w:shd w:val="clear" w:color="auto" w:fill="auto"/>
            <w:vAlign w:val="center"/>
            <w:hideMark/>
          </w:tcPr>
          <w:p w:rsidR="00DE0D78" w:rsidRPr="000224B2" w:rsidRDefault="00DE0D78" w:rsidP="007C0B42">
            <w:pPr>
              <w:jc w:val="center"/>
              <w:rPr>
                <w:rFonts w:ascii="Times New Roman" w:hAnsi="Times New Roman" w:cs="Times New Roman"/>
                <w:color w:val="000000"/>
                <w:sz w:val="24"/>
                <w:szCs w:val="24"/>
              </w:rPr>
            </w:pPr>
            <w:r w:rsidRPr="000224B2">
              <w:rPr>
                <w:rFonts w:ascii="Times New Roman" w:hAnsi="Times New Roman"/>
                <w:color w:val="000000"/>
                <w:sz w:val="24"/>
                <w:szCs w:val="24"/>
              </w:rPr>
              <w:t>График работ</w:t>
            </w:r>
          </w:p>
        </w:tc>
      </w:tr>
      <w:tr w:rsidR="00DE0D78" w:rsidRPr="000224B2" w:rsidTr="007C0B42">
        <w:trPr>
          <w:trHeight w:val="172"/>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DE0D78" w:rsidRPr="000224B2" w:rsidRDefault="00DE0D78" w:rsidP="007C0B42">
            <w:pPr>
              <w:rPr>
                <w:rFonts w:ascii="Times New Roman" w:hAnsi="Times New Roman" w:cs="Times New Roman"/>
                <w:color w:val="000000"/>
                <w:szCs w:val="24"/>
              </w:rPr>
            </w:pPr>
          </w:p>
        </w:tc>
        <w:tc>
          <w:tcPr>
            <w:tcW w:w="4952" w:type="dxa"/>
            <w:tcBorders>
              <w:top w:val="nil"/>
              <w:left w:val="nil"/>
              <w:bottom w:val="nil"/>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Cs w:val="24"/>
              </w:rPr>
            </w:pPr>
            <w:r w:rsidRPr="000224B2">
              <w:rPr>
                <w:rFonts w:ascii="Times New Roman" w:hAnsi="Times New Roman"/>
                <w:color w:val="000000"/>
                <w:szCs w:val="24"/>
              </w:rPr>
              <w:t>(объект (адрес), вид работ, технологические этапы)</w:t>
            </w:r>
          </w:p>
        </w:tc>
        <w:tc>
          <w:tcPr>
            <w:tcW w:w="1787" w:type="dxa"/>
            <w:vMerge/>
            <w:tcBorders>
              <w:top w:val="single" w:sz="8" w:space="0" w:color="auto"/>
              <w:left w:val="single" w:sz="8" w:space="0" w:color="auto"/>
              <w:bottom w:val="single" w:sz="8" w:space="0" w:color="000000"/>
              <w:right w:val="single" w:sz="8" w:space="0" w:color="auto"/>
            </w:tcBorders>
            <w:vAlign w:val="center"/>
            <w:hideMark/>
          </w:tcPr>
          <w:p w:rsidR="00DE0D78" w:rsidRPr="000224B2" w:rsidRDefault="00DE0D78" w:rsidP="007C0B42">
            <w:pPr>
              <w:rPr>
                <w:rFonts w:ascii="Times New Roman" w:hAnsi="Times New Roman" w:cs="Times New Roman"/>
                <w:color w:val="000000"/>
              </w:rPr>
            </w:pPr>
          </w:p>
        </w:tc>
        <w:tc>
          <w:tcPr>
            <w:tcW w:w="4734" w:type="dxa"/>
            <w:gridSpan w:val="7"/>
            <w:tcBorders>
              <w:top w:val="single" w:sz="8" w:space="0" w:color="auto"/>
              <w:left w:val="nil"/>
              <w:bottom w:val="single" w:sz="8" w:space="0" w:color="auto"/>
              <w:right w:val="single" w:sz="8" w:space="0" w:color="000000"/>
            </w:tcBorders>
            <w:shd w:val="clear" w:color="auto" w:fill="auto"/>
            <w:vAlign w:val="center"/>
            <w:hideMark/>
          </w:tcPr>
          <w:p w:rsidR="00DE0D78" w:rsidRPr="000224B2" w:rsidRDefault="00DE0D78" w:rsidP="007C0B42">
            <w:pPr>
              <w:jc w:val="center"/>
              <w:rPr>
                <w:rFonts w:ascii="Times New Roman" w:hAnsi="Times New Roman" w:cs="Times New Roman"/>
                <w:b/>
                <w:bCs/>
                <w:color w:val="000000"/>
                <w:sz w:val="24"/>
                <w:szCs w:val="24"/>
              </w:rPr>
            </w:pPr>
            <w:r w:rsidRPr="000224B2">
              <w:rPr>
                <w:rFonts w:ascii="Times New Roman" w:hAnsi="Times New Roman"/>
                <w:b/>
                <w:bCs/>
                <w:color w:val="000000"/>
                <w:sz w:val="24"/>
                <w:szCs w:val="24"/>
              </w:rPr>
              <w:t>(недели)</w:t>
            </w:r>
          </w:p>
        </w:tc>
      </w:tr>
      <w:tr w:rsidR="00DE0D78" w:rsidRPr="000224B2" w:rsidTr="007C0B42">
        <w:trPr>
          <w:trHeight w:val="222"/>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DE0D78" w:rsidRPr="000224B2" w:rsidRDefault="00DE0D78" w:rsidP="007C0B42">
            <w:pPr>
              <w:rPr>
                <w:rFonts w:ascii="Times New Roman" w:hAnsi="Times New Roman" w:cs="Times New Roman"/>
                <w:color w:val="000000"/>
                <w:szCs w:val="24"/>
              </w:rPr>
            </w:pPr>
          </w:p>
        </w:tc>
        <w:tc>
          <w:tcPr>
            <w:tcW w:w="4952" w:type="dxa"/>
            <w:tcBorders>
              <w:top w:val="nil"/>
              <w:left w:val="nil"/>
              <w:bottom w:val="single" w:sz="8" w:space="0" w:color="auto"/>
              <w:right w:val="single" w:sz="8" w:space="0" w:color="auto"/>
            </w:tcBorders>
            <w:shd w:val="clear" w:color="auto" w:fill="auto"/>
            <w:hideMark/>
          </w:tcPr>
          <w:p w:rsidR="00DE0D78" w:rsidRPr="000224B2" w:rsidRDefault="00DE0D78" w:rsidP="007C0B42">
            <w:pPr>
              <w:rPr>
                <w:rFonts w:ascii="Calibri" w:hAnsi="Calibri" w:cs="Calibri"/>
                <w:color w:val="000000"/>
              </w:rPr>
            </w:pPr>
            <w:r w:rsidRPr="000224B2">
              <w:rPr>
                <w:rFonts w:ascii="Calibri" w:hAnsi="Calibri" w:cs="Calibri"/>
                <w:color w:val="000000"/>
              </w:rPr>
              <w:t> </w:t>
            </w:r>
          </w:p>
        </w:tc>
        <w:tc>
          <w:tcPr>
            <w:tcW w:w="1787" w:type="dxa"/>
            <w:vMerge/>
            <w:tcBorders>
              <w:top w:val="single" w:sz="8" w:space="0" w:color="auto"/>
              <w:left w:val="single" w:sz="8" w:space="0" w:color="auto"/>
              <w:bottom w:val="single" w:sz="8" w:space="0" w:color="000000"/>
              <w:right w:val="single" w:sz="8" w:space="0" w:color="auto"/>
            </w:tcBorders>
            <w:vAlign w:val="center"/>
            <w:hideMark/>
          </w:tcPr>
          <w:p w:rsidR="00DE0D78" w:rsidRPr="000224B2" w:rsidRDefault="00DE0D78" w:rsidP="007C0B42">
            <w:pPr>
              <w:rPr>
                <w:rFonts w:ascii="Times New Roman" w:hAnsi="Times New Roman" w:cs="Times New Roman"/>
                <w:color w:val="000000"/>
              </w:rPr>
            </w:pPr>
          </w:p>
        </w:tc>
        <w:tc>
          <w:tcPr>
            <w:tcW w:w="784"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jc w:val="center"/>
              <w:rPr>
                <w:rFonts w:ascii="Times New Roman" w:hAnsi="Times New Roman" w:cs="Times New Roman"/>
                <w:b/>
                <w:bCs/>
                <w:color w:val="000000"/>
                <w:sz w:val="20"/>
                <w:szCs w:val="20"/>
              </w:rPr>
            </w:pPr>
            <w:r w:rsidRPr="000224B2">
              <w:rPr>
                <w:rFonts w:ascii="Times New Roman" w:hAnsi="Times New Roman"/>
                <w:b/>
                <w:bCs/>
                <w:color w:val="000000"/>
                <w:sz w:val="20"/>
                <w:szCs w:val="20"/>
              </w:rPr>
              <w:t>1</w:t>
            </w:r>
          </w:p>
        </w:tc>
        <w:tc>
          <w:tcPr>
            <w:tcW w:w="784"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jc w:val="center"/>
              <w:rPr>
                <w:rFonts w:ascii="Times New Roman" w:hAnsi="Times New Roman" w:cs="Times New Roman"/>
                <w:b/>
                <w:bCs/>
                <w:color w:val="000000"/>
                <w:sz w:val="20"/>
                <w:szCs w:val="20"/>
              </w:rPr>
            </w:pPr>
            <w:r w:rsidRPr="000224B2">
              <w:rPr>
                <w:rFonts w:ascii="Times New Roman" w:hAnsi="Times New Roman"/>
                <w:b/>
                <w:bCs/>
                <w:color w:val="000000"/>
                <w:sz w:val="20"/>
                <w:szCs w:val="20"/>
              </w:rPr>
              <w:t>2</w:t>
            </w:r>
          </w:p>
        </w:tc>
        <w:tc>
          <w:tcPr>
            <w:tcW w:w="786" w:type="dxa"/>
            <w:tcBorders>
              <w:top w:val="single" w:sz="8" w:space="0" w:color="auto"/>
              <w:left w:val="nil"/>
              <w:bottom w:val="single" w:sz="8" w:space="0" w:color="auto"/>
              <w:right w:val="single" w:sz="8" w:space="0" w:color="000000"/>
            </w:tcBorders>
            <w:shd w:val="clear" w:color="auto" w:fill="auto"/>
            <w:vAlign w:val="center"/>
            <w:hideMark/>
          </w:tcPr>
          <w:p w:rsidR="00DE0D78" w:rsidRPr="000224B2" w:rsidRDefault="00DE0D78" w:rsidP="007C0B42">
            <w:pPr>
              <w:jc w:val="center"/>
              <w:rPr>
                <w:rFonts w:ascii="Times New Roman" w:hAnsi="Times New Roman" w:cs="Times New Roman"/>
                <w:b/>
                <w:bCs/>
                <w:color w:val="000000"/>
                <w:sz w:val="20"/>
                <w:szCs w:val="20"/>
              </w:rPr>
            </w:pPr>
            <w:r w:rsidRPr="000224B2">
              <w:rPr>
                <w:rFonts w:ascii="Times New Roman" w:hAnsi="Times New Roman"/>
                <w:b/>
                <w:bCs/>
                <w:color w:val="000000"/>
                <w:sz w:val="20"/>
                <w:szCs w:val="20"/>
              </w:rPr>
              <w:t>3</w:t>
            </w:r>
          </w:p>
        </w:tc>
        <w:tc>
          <w:tcPr>
            <w:tcW w:w="784"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jc w:val="center"/>
              <w:rPr>
                <w:rFonts w:ascii="Times New Roman" w:hAnsi="Times New Roman" w:cs="Times New Roman"/>
                <w:b/>
                <w:bCs/>
                <w:color w:val="000000"/>
                <w:sz w:val="20"/>
                <w:szCs w:val="20"/>
              </w:rPr>
            </w:pPr>
            <w:r>
              <w:rPr>
                <w:rFonts w:ascii="Times New Roman" w:hAnsi="Times New Roman"/>
                <w:b/>
                <w:bCs/>
                <w:color w:val="000000"/>
                <w:sz w:val="20"/>
                <w:szCs w:val="20"/>
              </w:rPr>
              <w:t>4</w:t>
            </w:r>
          </w:p>
        </w:tc>
        <w:tc>
          <w:tcPr>
            <w:tcW w:w="784"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jc w:val="center"/>
              <w:rPr>
                <w:rFonts w:ascii="Times New Roman" w:hAnsi="Times New Roman" w:cs="Times New Roman"/>
                <w:b/>
                <w:bCs/>
                <w:color w:val="000000"/>
                <w:sz w:val="20"/>
                <w:szCs w:val="20"/>
              </w:rPr>
            </w:pPr>
            <w:r>
              <w:rPr>
                <w:rFonts w:ascii="Times New Roman" w:hAnsi="Times New Roman"/>
                <w:b/>
                <w:bCs/>
                <w:color w:val="000000"/>
                <w:sz w:val="20"/>
                <w:szCs w:val="20"/>
              </w:rPr>
              <w:t>5</w:t>
            </w:r>
          </w:p>
        </w:tc>
        <w:tc>
          <w:tcPr>
            <w:tcW w:w="812" w:type="dxa"/>
            <w:gridSpan w:val="2"/>
            <w:tcBorders>
              <w:top w:val="single" w:sz="8" w:space="0" w:color="auto"/>
              <w:left w:val="nil"/>
              <w:bottom w:val="single" w:sz="8" w:space="0" w:color="auto"/>
              <w:right w:val="single" w:sz="8" w:space="0" w:color="000000"/>
            </w:tcBorders>
            <w:shd w:val="clear" w:color="auto" w:fill="auto"/>
            <w:vAlign w:val="center"/>
            <w:hideMark/>
          </w:tcPr>
          <w:p w:rsidR="00DE0D78" w:rsidRPr="000224B2" w:rsidRDefault="00DE0D78" w:rsidP="007C0B42">
            <w:pPr>
              <w:jc w:val="center"/>
              <w:rPr>
                <w:rFonts w:ascii="Times New Roman" w:hAnsi="Times New Roman" w:cs="Times New Roman"/>
                <w:b/>
                <w:bCs/>
                <w:color w:val="000000"/>
                <w:sz w:val="20"/>
                <w:szCs w:val="20"/>
              </w:rPr>
            </w:pPr>
            <w:r>
              <w:rPr>
                <w:rFonts w:ascii="Times New Roman" w:hAnsi="Times New Roman"/>
                <w:b/>
                <w:bCs/>
                <w:color w:val="000000"/>
                <w:sz w:val="20"/>
                <w:szCs w:val="20"/>
              </w:rPr>
              <w:t>6</w:t>
            </w:r>
          </w:p>
        </w:tc>
      </w:tr>
      <w:tr w:rsidR="00DE0D78" w:rsidRPr="000224B2" w:rsidTr="007C0B42">
        <w:trPr>
          <w:trHeight w:val="452"/>
        </w:trPr>
        <w:tc>
          <w:tcPr>
            <w:tcW w:w="1418" w:type="dxa"/>
            <w:tcBorders>
              <w:top w:val="nil"/>
              <w:left w:val="single" w:sz="8" w:space="0" w:color="auto"/>
              <w:bottom w:val="single" w:sz="8" w:space="0" w:color="auto"/>
              <w:right w:val="single" w:sz="8" w:space="0" w:color="auto"/>
            </w:tcBorders>
            <w:shd w:val="clear" w:color="auto" w:fill="auto"/>
            <w:vAlign w:val="center"/>
            <w:hideMark/>
          </w:tcPr>
          <w:p w:rsidR="00DE0D78" w:rsidRPr="003E0377" w:rsidRDefault="00DE0D78" w:rsidP="007C0B42">
            <w:pPr>
              <w:jc w:val="center"/>
              <w:rPr>
                <w:rFonts w:ascii="Times New Roman" w:hAnsi="Times New Roman" w:cs="Times New Roman"/>
                <w:b/>
                <w:color w:val="000000"/>
                <w:szCs w:val="24"/>
              </w:rPr>
            </w:pPr>
            <w:r w:rsidRPr="003E0377">
              <w:rPr>
                <w:rFonts w:ascii="Times New Roman" w:hAnsi="Times New Roman"/>
                <w:b/>
                <w:color w:val="000000"/>
                <w:szCs w:val="24"/>
              </w:rPr>
              <w:t>1</w:t>
            </w:r>
          </w:p>
        </w:tc>
        <w:tc>
          <w:tcPr>
            <w:tcW w:w="4952"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b/>
                <w:bCs/>
                <w:color w:val="000000"/>
                <w:szCs w:val="24"/>
              </w:rPr>
            </w:pPr>
            <w:r>
              <w:rPr>
                <w:rFonts w:ascii="Times New Roman" w:hAnsi="Times New Roman"/>
                <w:b/>
                <w:sz w:val="24"/>
                <w:szCs w:val="24"/>
              </w:rPr>
              <w:t>пос. Дружная Горка</w:t>
            </w:r>
            <w:r w:rsidRPr="007858FD">
              <w:rPr>
                <w:rFonts w:ascii="Times New Roman" w:hAnsi="Times New Roman"/>
                <w:b/>
                <w:sz w:val="24"/>
                <w:szCs w:val="24"/>
              </w:rPr>
              <w:t xml:space="preserve">, </w:t>
            </w:r>
            <w:r>
              <w:rPr>
                <w:rFonts w:ascii="Times New Roman" w:hAnsi="Times New Roman"/>
                <w:b/>
                <w:sz w:val="24"/>
                <w:szCs w:val="24"/>
              </w:rPr>
              <w:t xml:space="preserve">ул. Введенского, </w:t>
            </w:r>
            <w:r w:rsidRPr="007858FD">
              <w:rPr>
                <w:rFonts w:ascii="Times New Roman" w:hAnsi="Times New Roman"/>
                <w:b/>
                <w:sz w:val="24"/>
                <w:szCs w:val="24"/>
              </w:rPr>
              <w:t>д. 1</w:t>
            </w:r>
            <w:r>
              <w:rPr>
                <w:rFonts w:ascii="Times New Roman" w:hAnsi="Times New Roman"/>
                <w:b/>
                <w:sz w:val="24"/>
                <w:szCs w:val="24"/>
              </w:rPr>
              <w:t>9</w:t>
            </w:r>
          </w:p>
        </w:tc>
        <w:tc>
          <w:tcPr>
            <w:tcW w:w="1787"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rPr>
            </w:pPr>
            <w:r w:rsidRPr="000224B2">
              <w:rPr>
                <w:rFonts w:ascii="Times New Roman" w:hAnsi="Times New Roman" w:cs="Times New Roman"/>
                <w:color w:val="000000"/>
              </w:rPr>
              <w:t> </w:t>
            </w:r>
          </w:p>
        </w:tc>
        <w:tc>
          <w:tcPr>
            <w:tcW w:w="784"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784"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786" w:type="dxa"/>
            <w:tcBorders>
              <w:top w:val="single" w:sz="8" w:space="0" w:color="auto"/>
              <w:left w:val="nil"/>
              <w:bottom w:val="single" w:sz="8" w:space="0" w:color="auto"/>
              <w:right w:val="single" w:sz="8" w:space="0" w:color="000000"/>
            </w:tcBorders>
            <w:shd w:val="clear" w:color="auto" w:fill="auto"/>
            <w:vAlign w:val="center"/>
            <w:hideMark/>
          </w:tcPr>
          <w:p w:rsidR="00DE0D78" w:rsidRPr="000224B2" w:rsidRDefault="00DE0D78" w:rsidP="007C0B42">
            <w:pPr>
              <w:jc w:val="center"/>
              <w:rPr>
                <w:rFonts w:ascii="Times New Roman" w:hAnsi="Times New Roman" w:cs="Times New Roman"/>
                <w:color w:val="000000"/>
                <w:sz w:val="24"/>
                <w:szCs w:val="24"/>
              </w:rPr>
            </w:pPr>
            <w:r w:rsidRPr="000224B2">
              <w:rPr>
                <w:rFonts w:ascii="Times New Roman" w:hAnsi="Times New Roman" w:cs="Times New Roman"/>
                <w:color w:val="000000"/>
                <w:sz w:val="24"/>
                <w:szCs w:val="24"/>
              </w:rPr>
              <w:t> </w:t>
            </w:r>
          </w:p>
        </w:tc>
        <w:tc>
          <w:tcPr>
            <w:tcW w:w="784"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784" w:type="dxa"/>
            <w:tcBorders>
              <w:top w:val="nil"/>
              <w:left w:val="nil"/>
              <w:bottom w:val="single" w:sz="8" w:space="0" w:color="auto"/>
              <w:right w:val="single" w:sz="8" w:space="0" w:color="auto"/>
            </w:tcBorders>
            <w:shd w:val="clear" w:color="000000" w:fill="FFFFFF"/>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812" w:type="dxa"/>
            <w:gridSpan w:val="2"/>
            <w:tcBorders>
              <w:top w:val="single" w:sz="8" w:space="0" w:color="auto"/>
              <w:left w:val="nil"/>
              <w:bottom w:val="single" w:sz="8" w:space="0" w:color="auto"/>
              <w:right w:val="single" w:sz="8" w:space="0" w:color="000000"/>
            </w:tcBorders>
            <w:shd w:val="clear" w:color="000000" w:fill="FFFFFF"/>
            <w:vAlign w:val="center"/>
            <w:hideMark/>
          </w:tcPr>
          <w:p w:rsidR="00DE0D78" w:rsidRPr="000224B2" w:rsidRDefault="00DE0D78" w:rsidP="007C0B42">
            <w:pPr>
              <w:jc w:val="center"/>
              <w:rPr>
                <w:rFonts w:ascii="Times New Roman" w:hAnsi="Times New Roman" w:cs="Times New Roman"/>
                <w:color w:val="000000"/>
                <w:sz w:val="24"/>
                <w:szCs w:val="24"/>
              </w:rPr>
            </w:pPr>
            <w:r w:rsidRPr="000224B2">
              <w:rPr>
                <w:rFonts w:ascii="Times New Roman" w:hAnsi="Times New Roman" w:cs="Times New Roman"/>
                <w:color w:val="000000"/>
                <w:sz w:val="24"/>
                <w:szCs w:val="24"/>
              </w:rPr>
              <w:t> </w:t>
            </w:r>
          </w:p>
        </w:tc>
      </w:tr>
      <w:tr w:rsidR="00DE0D78" w:rsidRPr="000224B2" w:rsidTr="007C0B42">
        <w:trPr>
          <w:trHeight w:val="330"/>
        </w:trPr>
        <w:tc>
          <w:tcPr>
            <w:tcW w:w="1418" w:type="dxa"/>
            <w:tcBorders>
              <w:top w:val="nil"/>
              <w:left w:val="single" w:sz="8" w:space="0" w:color="auto"/>
              <w:bottom w:val="single" w:sz="8" w:space="0" w:color="auto"/>
              <w:right w:val="single" w:sz="8" w:space="0" w:color="auto"/>
            </w:tcBorders>
            <w:shd w:val="clear" w:color="auto" w:fill="auto"/>
            <w:vAlign w:val="center"/>
            <w:hideMark/>
          </w:tcPr>
          <w:p w:rsidR="00DE0D78" w:rsidRPr="000224B2" w:rsidRDefault="00DE0D78" w:rsidP="007C0B42">
            <w:pPr>
              <w:jc w:val="center"/>
              <w:rPr>
                <w:rFonts w:ascii="Times New Roman" w:hAnsi="Times New Roman" w:cs="Times New Roman"/>
                <w:color w:val="000000"/>
                <w:szCs w:val="24"/>
              </w:rPr>
            </w:pPr>
            <w:r w:rsidRPr="000224B2">
              <w:rPr>
                <w:rFonts w:ascii="Times New Roman" w:hAnsi="Times New Roman"/>
                <w:color w:val="000000"/>
                <w:szCs w:val="24"/>
              </w:rPr>
              <w:t>1.1</w:t>
            </w:r>
          </w:p>
        </w:tc>
        <w:tc>
          <w:tcPr>
            <w:tcW w:w="4952"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Cs w:val="24"/>
              </w:rPr>
            </w:pPr>
            <w:r w:rsidRPr="000224B2">
              <w:rPr>
                <w:rFonts w:ascii="Times New Roman" w:hAnsi="Times New Roman"/>
                <w:color w:val="000000"/>
                <w:szCs w:val="24"/>
              </w:rPr>
              <w:t>Ремонт крыши</w:t>
            </w:r>
          </w:p>
        </w:tc>
        <w:tc>
          <w:tcPr>
            <w:tcW w:w="1787"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b/>
                <w:bCs/>
                <w:color w:val="000000"/>
              </w:rPr>
            </w:pPr>
            <w:r>
              <w:rPr>
                <w:rFonts w:ascii="Times New Roman" w:hAnsi="Times New Roman"/>
                <w:b/>
                <w:sz w:val="20"/>
                <w:szCs w:val="20"/>
              </w:rPr>
              <w:t>2 010 118,72</w:t>
            </w:r>
            <w:r w:rsidRPr="00864AAC">
              <w:rPr>
                <w:rFonts w:ascii="Times New Roman" w:hAnsi="Times New Roman"/>
                <w:b/>
                <w:sz w:val="20"/>
                <w:szCs w:val="20"/>
              </w:rPr>
              <w:t xml:space="preserve"> руб.</w:t>
            </w:r>
          </w:p>
        </w:tc>
        <w:tc>
          <w:tcPr>
            <w:tcW w:w="784"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784"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786" w:type="dxa"/>
            <w:tcBorders>
              <w:top w:val="single" w:sz="8" w:space="0" w:color="auto"/>
              <w:left w:val="nil"/>
              <w:bottom w:val="single" w:sz="8" w:space="0" w:color="auto"/>
              <w:right w:val="single" w:sz="8" w:space="0" w:color="000000"/>
            </w:tcBorders>
            <w:shd w:val="clear" w:color="auto" w:fill="auto"/>
            <w:vAlign w:val="center"/>
            <w:hideMark/>
          </w:tcPr>
          <w:p w:rsidR="00DE0D78" w:rsidRPr="000224B2" w:rsidRDefault="00DE0D78" w:rsidP="007C0B42">
            <w:pPr>
              <w:jc w:val="center"/>
              <w:rPr>
                <w:rFonts w:ascii="Times New Roman" w:hAnsi="Times New Roman" w:cs="Times New Roman"/>
                <w:color w:val="000000"/>
                <w:sz w:val="24"/>
                <w:szCs w:val="24"/>
              </w:rPr>
            </w:pPr>
            <w:r w:rsidRPr="000224B2">
              <w:rPr>
                <w:rFonts w:ascii="Times New Roman" w:hAnsi="Times New Roman" w:cs="Times New Roman"/>
                <w:color w:val="000000"/>
                <w:sz w:val="24"/>
                <w:szCs w:val="24"/>
              </w:rPr>
              <w:t> </w:t>
            </w:r>
          </w:p>
        </w:tc>
        <w:tc>
          <w:tcPr>
            <w:tcW w:w="784"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784"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812" w:type="dxa"/>
            <w:gridSpan w:val="2"/>
            <w:tcBorders>
              <w:top w:val="single" w:sz="8" w:space="0" w:color="auto"/>
              <w:left w:val="nil"/>
              <w:bottom w:val="single" w:sz="8" w:space="0" w:color="auto"/>
              <w:right w:val="single" w:sz="8" w:space="0" w:color="000000"/>
            </w:tcBorders>
            <w:shd w:val="clear" w:color="auto" w:fill="auto"/>
            <w:vAlign w:val="center"/>
            <w:hideMark/>
          </w:tcPr>
          <w:p w:rsidR="00DE0D78" w:rsidRPr="000224B2" w:rsidRDefault="00DE0D78" w:rsidP="007C0B42">
            <w:pPr>
              <w:jc w:val="center"/>
              <w:rPr>
                <w:rFonts w:ascii="Times New Roman" w:hAnsi="Times New Roman" w:cs="Times New Roman"/>
                <w:color w:val="000000"/>
                <w:sz w:val="24"/>
                <w:szCs w:val="24"/>
              </w:rPr>
            </w:pPr>
            <w:r w:rsidRPr="000224B2">
              <w:rPr>
                <w:rFonts w:ascii="Times New Roman" w:hAnsi="Times New Roman" w:cs="Times New Roman"/>
                <w:color w:val="000000"/>
                <w:sz w:val="24"/>
                <w:szCs w:val="24"/>
              </w:rPr>
              <w:t> </w:t>
            </w:r>
          </w:p>
        </w:tc>
      </w:tr>
      <w:tr w:rsidR="00DE0D78" w:rsidRPr="000224B2" w:rsidTr="007C0B42">
        <w:trPr>
          <w:trHeight w:val="282"/>
        </w:trPr>
        <w:tc>
          <w:tcPr>
            <w:tcW w:w="1418" w:type="dxa"/>
            <w:tcBorders>
              <w:top w:val="nil"/>
              <w:left w:val="single" w:sz="8" w:space="0" w:color="auto"/>
              <w:bottom w:val="single" w:sz="8" w:space="0" w:color="auto"/>
              <w:right w:val="single" w:sz="8" w:space="0" w:color="auto"/>
            </w:tcBorders>
            <w:shd w:val="clear" w:color="auto" w:fill="auto"/>
            <w:vAlign w:val="center"/>
            <w:hideMark/>
          </w:tcPr>
          <w:p w:rsidR="00DE0D78" w:rsidRPr="000224B2" w:rsidRDefault="00DE0D78" w:rsidP="007C0B42">
            <w:pPr>
              <w:jc w:val="center"/>
              <w:rPr>
                <w:rFonts w:ascii="Times New Roman" w:hAnsi="Times New Roman" w:cs="Times New Roman"/>
                <w:color w:val="000000"/>
                <w:szCs w:val="24"/>
              </w:rPr>
            </w:pPr>
            <w:r w:rsidRPr="000224B2">
              <w:rPr>
                <w:rFonts w:ascii="Times New Roman" w:hAnsi="Times New Roman"/>
                <w:color w:val="000000"/>
                <w:szCs w:val="24"/>
              </w:rPr>
              <w:t>1.1.1</w:t>
            </w:r>
          </w:p>
        </w:tc>
        <w:tc>
          <w:tcPr>
            <w:tcW w:w="4952"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Cs w:val="24"/>
              </w:rPr>
            </w:pPr>
            <w:r w:rsidRPr="000224B2">
              <w:rPr>
                <w:rFonts w:ascii="Times New Roman" w:hAnsi="Times New Roman" w:cs="Times New Roman"/>
                <w:color w:val="000000"/>
              </w:rPr>
              <w:t>Завоз материалов, устройство бытового городка</w:t>
            </w:r>
          </w:p>
        </w:tc>
        <w:tc>
          <w:tcPr>
            <w:tcW w:w="1787"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b/>
                <w:bCs/>
                <w:color w:val="000000"/>
              </w:rPr>
            </w:pPr>
            <w:r w:rsidRPr="000224B2">
              <w:rPr>
                <w:rFonts w:ascii="Times New Roman" w:hAnsi="Times New Roman" w:cs="Times New Roman"/>
                <w:b/>
                <w:bCs/>
                <w:color w:val="000000"/>
              </w:rPr>
              <w:t> </w:t>
            </w:r>
          </w:p>
        </w:tc>
        <w:tc>
          <w:tcPr>
            <w:tcW w:w="784" w:type="dxa"/>
            <w:tcBorders>
              <w:top w:val="nil"/>
              <w:left w:val="nil"/>
              <w:bottom w:val="single" w:sz="8" w:space="0" w:color="auto"/>
              <w:right w:val="single" w:sz="8" w:space="0" w:color="auto"/>
            </w:tcBorders>
            <w:shd w:val="clear" w:color="000000" w:fill="808080"/>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784"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786" w:type="dxa"/>
            <w:tcBorders>
              <w:top w:val="single" w:sz="8" w:space="0" w:color="auto"/>
              <w:left w:val="nil"/>
              <w:bottom w:val="single" w:sz="8" w:space="0" w:color="auto"/>
              <w:right w:val="single" w:sz="8" w:space="0" w:color="000000"/>
            </w:tcBorders>
            <w:shd w:val="clear" w:color="auto" w:fill="auto"/>
            <w:vAlign w:val="center"/>
            <w:hideMark/>
          </w:tcPr>
          <w:p w:rsidR="00DE0D78" w:rsidRPr="000224B2" w:rsidRDefault="00DE0D78" w:rsidP="007C0B42">
            <w:pPr>
              <w:jc w:val="center"/>
              <w:rPr>
                <w:rFonts w:ascii="Times New Roman" w:hAnsi="Times New Roman" w:cs="Times New Roman"/>
                <w:color w:val="000000"/>
                <w:sz w:val="24"/>
                <w:szCs w:val="24"/>
              </w:rPr>
            </w:pPr>
            <w:r w:rsidRPr="000224B2">
              <w:rPr>
                <w:rFonts w:ascii="Times New Roman" w:hAnsi="Times New Roman" w:cs="Times New Roman"/>
                <w:color w:val="000000"/>
                <w:sz w:val="24"/>
                <w:szCs w:val="24"/>
              </w:rPr>
              <w:t> </w:t>
            </w:r>
          </w:p>
        </w:tc>
        <w:tc>
          <w:tcPr>
            <w:tcW w:w="784"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784"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812" w:type="dxa"/>
            <w:gridSpan w:val="2"/>
            <w:tcBorders>
              <w:top w:val="single" w:sz="8" w:space="0" w:color="auto"/>
              <w:left w:val="nil"/>
              <w:bottom w:val="single" w:sz="8" w:space="0" w:color="auto"/>
              <w:right w:val="single" w:sz="8" w:space="0" w:color="000000"/>
            </w:tcBorders>
            <w:shd w:val="clear" w:color="auto" w:fill="auto"/>
            <w:vAlign w:val="center"/>
            <w:hideMark/>
          </w:tcPr>
          <w:p w:rsidR="00DE0D78" w:rsidRPr="000224B2" w:rsidRDefault="00DE0D78" w:rsidP="007C0B42">
            <w:pPr>
              <w:jc w:val="center"/>
              <w:rPr>
                <w:rFonts w:ascii="Times New Roman" w:hAnsi="Times New Roman" w:cs="Times New Roman"/>
                <w:color w:val="000000"/>
                <w:sz w:val="24"/>
                <w:szCs w:val="24"/>
              </w:rPr>
            </w:pPr>
            <w:r w:rsidRPr="000224B2">
              <w:rPr>
                <w:rFonts w:ascii="Times New Roman" w:hAnsi="Times New Roman" w:cs="Times New Roman"/>
                <w:color w:val="000000"/>
                <w:sz w:val="24"/>
                <w:szCs w:val="24"/>
              </w:rPr>
              <w:t> </w:t>
            </w:r>
          </w:p>
        </w:tc>
      </w:tr>
      <w:tr w:rsidR="00DE0D78" w:rsidRPr="000224B2" w:rsidTr="007C0B42">
        <w:trPr>
          <w:trHeight w:val="334"/>
        </w:trPr>
        <w:tc>
          <w:tcPr>
            <w:tcW w:w="1418" w:type="dxa"/>
            <w:tcBorders>
              <w:top w:val="nil"/>
              <w:left w:val="single" w:sz="8" w:space="0" w:color="auto"/>
              <w:bottom w:val="single" w:sz="8" w:space="0" w:color="auto"/>
              <w:right w:val="single" w:sz="8" w:space="0" w:color="auto"/>
            </w:tcBorders>
            <w:shd w:val="clear" w:color="auto" w:fill="auto"/>
            <w:vAlign w:val="center"/>
            <w:hideMark/>
          </w:tcPr>
          <w:p w:rsidR="00DE0D78" w:rsidRPr="000224B2" w:rsidRDefault="00DE0D78" w:rsidP="007C0B42">
            <w:pPr>
              <w:jc w:val="center"/>
              <w:rPr>
                <w:rFonts w:ascii="Times New Roman" w:hAnsi="Times New Roman" w:cs="Times New Roman"/>
                <w:color w:val="000000"/>
                <w:szCs w:val="24"/>
              </w:rPr>
            </w:pPr>
            <w:r w:rsidRPr="000224B2">
              <w:rPr>
                <w:rFonts w:ascii="Times New Roman" w:hAnsi="Times New Roman"/>
                <w:color w:val="000000"/>
                <w:szCs w:val="24"/>
              </w:rPr>
              <w:t>1.1.2</w:t>
            </w:r>
          </w:p>
        </w:tc>
        <w:tc>
          <w:tcPr>
            <w:tcW w:w="4952"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Cs w:val="24"/>
              </w:rPr>
            </w:pPr>
            <w:r w:rsidRPr="000224B2">
              <w:rPr>
                <w:rFonts w:ascii="Times New Roman" w:hAnsi="Times New Roman"/>
                <w:color w:val="000000"/>
                <w:szCs w:val="24"/>
              </w:rPr>
              <w:t xml:space="preserve">Демонтажные работы </w:t>
            </w:r>
            <w:r w:rsidRPr="000224B2">
              <w:rPr>
                <w:rFonts w:ascii="Times New Roman" w:hAnsi="Times New Roman" w:cs="Times New Roman"/>
                <w:b/>
                <w:bCs/>
                <w:color w:val="000000"/>
                <w:szCs w:val="28"/>
              </w:rPr>
              <w:t>*</w:t>
            </w:r>
          </w:p>
        </w:tc>
        <w:tc>
          <w:tcPr>
            <w:tcW w:w="1787"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b/>
                <w:bCs/>
                <w:color w:val="000000"/>
              </w:rPr>
            </w:pPr>
            <w:r w:rsidRPr="000224B2">
              <w:rPr>
                <w:rFonts w:ascii="Times New Roman" w:hAnsi="Times New Roman" w:cs="Times New Roman"/>
                <w:b/>
                <w:bCs/>
                <w:color w:val="000000"/>
              </w:rPr>
              <w:t> </w:t>
            </w:r>
          </w:p>
        </w:tc>
        <w:tc>
          <w:tcPr>
            <w:tcW w:w="784"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784" w:type="dxa"/>
            <w:tcBorders>
              <w:top w:val="nil"/>
              <w:left w:val="nil"/>
              <w:bottom w:val="single" w:sz="8" w:space="0" w:color="auto"/>
              <w:right w:val="single" w:sz="8" w:space="0" w:color="auto"/>
            </w:tcBorders>
            <w:shd w:val="clear" w:color="000000" w:fill="808080"/>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786" w:type="dxa"/>
            <w:tcBorders>
              <w:top w:val="single" w:sz="8" w:space="0" w:color="auto"/>
              <w:left w:val="nil"/>
              <w:bottom w:val="single" w:sz="8" w:space="0" w:color="auto"/>
              <w:right w:val="single" w:sz="8" w:space="0" w:color="000000"/>
            </w:tcBorders>
            <w:shd w:val="clear" w:color="000000" w:fill="808080"/>
            <w:vAlign w:val="center"/>
            <w:hideMark/>
          </w:tcPr>
          <w:p w:rsidR="00DE0D78" w:rsidRPr="000224B2" w:rsidRDefault="00DE0D78" w:rsidP="007C0B42">
            <w:pPr>
              <w:jc w:val="center"/>
              <w:rPr>
                <w:rFonts w:ascii="Times New Roman" w:hAnsi="Times New Roman" w:cs="Times New Roman"/>
                <w:color w:val="000000"/>
                <w:sz w:val="24"/>
                <w:szCs w:val="24"/>
              </w:rPr>
            </w:pPr>
            <w:r w:rsidRPr="000224B2">
              <w:rPr>
                <w:rFonts w:ascii="Times New Roman" w:hAnsi="Times New Roman" w:cs="Times New Roman"/>
                <w:color w:val="000000"/>
                <w:sz w:val="24"/>
                <w:szCs w:val="24"/>
              </w:rPr>
              <w:t> </w:t>
            </w:r>
          </w:p>
        </w:tc>
        <w:tc>
          <w:tcPr>
            <w:tcW w:w="784" w:type="dxa"/>
            <w:tcBorders>
              <w:top w:val="nil"/>
              <w:left w:val="nil"/>
              <w:bottom w:val="single" w:sz="8" w:space="0" w:color="auto"/>
              <w:right w:val="single" w:sz="8" w:space="0" w:color="auto"/>
            </w:tcBorders>
            <w:shd w:val="clear" w:color="000000" w:fill="808080"/>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784" w:type="dxa"/>
            <w:tcBorders>
              <w:top w:val="nil"/>
              <w:left w:val="nil"/>
              <w:bottom w:val="single" w:sz="8" w:space="0" w:color="auto"/>
              <w:right w:val="single" w:sz="8" w:space="0" w:color="auto"/>
            </w:tcBorders>
            <w:shd w:val="clear" w:color="000000" w:fill="808080"/>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812" w:type="dxa"/>
            <w:gridSpan w:val="2"/>
            <w:tcBorders>
              <w:top w:val="single" w:sz="8" w:space="0" w:color="auto"/>
              <w:left w:val="nil"/>
              <w:bottom w:val="single" w:sz="8" w:space="0" w:color="auto"/>
              <w:right w:val="single" w:sz="8" w:space="0" w:color="000000"/>
            </w:tcBorders>
            <w:shd w:val="clear" w:color="auto" w:fill="auto"/>
            <w:vAlign w:val="center"/>
            <w:hideMark/>
          </w:tcPr>
          <w:p w:rsidR="00DE0D78" w:rsidRPr="000224B2" w:rsidRDefault="00DE0D78" w:rsidP="007C0B42">
            <w:pPr>
              <w:jc w:val="center"/>
              <w:rPr>
                <w:rFonts w:ascii="Times New Roman" w:hAnsi="Times New Roman" w:cs="Times New Roman"/>
                <w:color w:val="000000"/>
                <w:sz w:val="24"/>
                <w:szCs w:val="24"/>
              </w:rPr>
            </w:pPr>
            <w:r w:rsidRPr="000224B2">
              <w:rPr>
                <w:rFonts w:ascii="Times New Roman" w:hAnsi="Times New Roman" w:cs="Times New Roman"/>
                <w:color w:val="000000"/>
                <w:sz w:val="24"/>
                <w:szCs w:val="24"/>
              </w:rPr>
              <w:t> </w:t>
            </w:r>
          </w:p>
        </w:tc>
      </w:tr>
      <w:tr w:rsidR="00DE0D78" w:rsidRPr="000224B2" w:rsidTr="007C0B42">
        <w:trPr>
          <w:trHeight w:val="330"/>
        </w:trPr>
        <w:tc>
          <w:tcPr>
            <w:tcW w:w="1418" w:type="dxa"/>
            <w:tcBorders>
              <w:top w:val="nil"/>
              <w:left w:val="single" w:sz="8" w:space="0" w:color="auto"/>
              <w:bottom w:val="single" w:sz="8" w:space="0" w:color="auto"/>
              <w:right w:val="single" w:sz="8" w:space="0" w:color="auto"/>
            </w:tcBorders>
            <w:shd w:val="clear" w:color="auto" w:fill="auto"/>
            <w:vAlign w:val="center"/>
            <w:hideMark/>
          </w:tcPr>
          <w:p w:rsidR="00DE0D78" w:rsidRPr="000224B2" w:rsidRDefault="00DE0D78" w:rsidP="007C0B42">
            <w:pPr>
              <w:jc w:val="center"/>
              <w:rPr>
                <w:rFonts w:ascii="Times New Roman" w:hAnsi="Times New Roman" w:cs="Times New Roman"/>
                <w:color w:val="000000"/>
                <w:szCs w:val="24"/>
              </w:rPr>
            </w:pPr>
            <w:r w:rsidRPr="000224B2">
              <w:rPr>
                <w:rFonts w:ascii="Times New Roman" w:hAnsi="Times New Roman"/>
                <w:color w:val="000000"/>
                <w:szCs w:val="24"/>
              </w:rPr>
              <w:t>1.1.3</w:t>
            </w:r>
          </w:p>
        </w:tc>
        <w:tc>
          <w:tcPr>
            <w:tcW w:w="4952"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Cs w:val="24"/>
              </w:rPr>
            </w:pPr>
            <w:r>
              <w:rPr>
                <w:rFonts w:ascii="Times New Roman" w:hAnsi="Times New Roman"/>
                <w:color w:val="000000"/>
                <w:szCs w:val="24"/>
              </w:rPr>
              <w:t>Устройство стяжки</w:t>
            </w:r>
          </w:p>
        </w:tc>
        <w:tc>
          <w:tcPr>
            <w:tcW w:w="1787"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b/>
                <w:bCs/>
                <w:color w:val="000000"/>
              </w:rPr>
            </w:pPr>
            <w:r w:rsidRPr="000224B2">
              <w:rPr>
                <w:rFonts w:ascii="Times New Roman" w:hAnsi="Times New Roman" w:cs="Times New Roman"/>
                <w:b/>
                <w:bCs/>
                <w:color w:val="000000"/>
              </w:rPr>
              <w:t> </w:t>
            </w:r>
          </w:p>
        </w:tc>
        <w:tc>
          <w:tcPr>
            <w:tcW w:w="784"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784"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786" w:type="dxa"/>
            <w:tcBorders>
              <w:top w:val="single" w:sz="8" w:space="0" w:color="auto"/>
              <w:left w:val="nil"/>
              <w:bottom w:val="single" w:sz="8" w:space="0" w:color="auto"/>
              <w:right w:val="single" w:sz="8" w:space="0" w:color="000000"/>
            </w:tcBorders>
            <w:shd w:val="clear" w:color="000000" w:fill="808080"/>
            <w:vAlign w:val="center"/>
            <w:hideMark/>
          </w:tcPr>
          <w:p w:rsidR="00DE0D78" w:rsidRPr="000224B2" w:rsidRDefault="00DE0D78" w:rsidP="007C0B42">
            <w:pPr>
              <w:jc w:val="center"/>
              <w:rPr>
                <w:rFonts w:ascii="Times New Roman" w:hAnsi="Times New Roman" w:cs="Times New Roman"/>
                <w:color w:val="000000"/>
                <w:sz w:val="24"/>
                <w:szCs w:val="24"/>
              </w:rPr>
            </w:pPr>
            <w:r w:rsidRPr="000224B2">
              <w:rPr>
                <w:rFonts w:ascii="Times New Roman" w:hAnsi="Times New Roman" w:cs="Times New Roman"/>
                <w:color w:val="000000"/>
                <w:sz w:val="24"/>
                <w:szCs w:val="24"/>
              </w:rPr>
              <w:t> </w:t>
            </w:r>
          </w:p>
        </w:tc>
        <w:tc>
          <w:tcPr>
            <w:tcW w:w="784" w:type="dxa"/>
            <w:tcBorders>
              <w:top w:val="nil"/>
              <w:left w:val="nil"/>
              <w:bottom w:val="single" w:sz="8" w:space="0" w:color="auto"/>
              <w:right w:val="single" w:sz="8" w:space="0" w:color="auto"/>
            </w:tcBorders>
            <w:shd w:val="clear" w:color="000000" w:fill="808080"/>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784" w:type="dxa"/>
            <w:tcBorders>
              <w:top w:val="nil"/>
              <w:left w:val="nil"/>
              <w:bottom w:val="single" w:sz="8" w:space="0" w:color="auto"/>
              <w:right w:val="single" w:sz="8" w:space="0" w:color="auto"/>
            </w:tcBorders>
            <w:shd w:val="clear" w:color="000000" w:fill="808080"/>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812" w:type="dxa"/>
            <w:gridSpan w:val="2"/>
            <w:tcBorders>
              <w:top w:val="single" w:sz="8" w:space="0" w:color="auto"/>
              <w:left w:val="nil"/>
              <w:bottom w:val="single" w:sz="8" w:space="0" w:color="auto"/>
              <w:right w:val="single" w:sz="8" w:space="0" w:color="000000"/>
            </w:tcBorders>
            <w:shd w:val="clear" w:color="000000" w:fill="808080"/>
            <w:vAlign w:val="center"/>
            <w:hideMark/>
          </w:tcPr>
          <w:p w:rsidR="00DE0D78" w:rsidRPr="000224B2" w:rsidRDefault="00DE0D78" w:rsidP="007C0B42">
            <w:pPr>
              <w:jc w:val="center"/>
              <w:rPr>
                <w:rFonts w:ascii="Times New Roman" w:hAnsi="Times New Roman" w:cs="Times New Roman"/>
                <w:color w:val="000000"/>
                <w:sz w:val="24"/>
                <w:szCs w:val="24"/>
              </w:rPr>
            </w:pPr>
            <w:r w:rsidRPr="000224B2">
              <w:rPr>
                <w:rFonts w:ascii="Times New Roman" w:hAnsi="Times New Roman" w:cs="Times New Roman"/>
                <w:color w:val="000000"/>
                <w:sz w:val="24"/>
                <w:szCs w:val="24"/>
              </w:rPr>
              <w:t> </w:t>
            </w:r>
          </w:p>
        </w:tc>
      </w:tr>
      <w:tr w:rsidR="00DE0D78" w:rsidRPr="000224B2" w:rsidTr="007C0B42">
        <w:trPr>
          <w:trHeight w:val="468"/>
        </w:trPr>
        <w:tc>
          <w:tcPr>
            <w:tcW w:w="1418" w:type="dxa"/>
            <w:tcBorders>
              <w:top w:val="nil"/>
              <w:left w:val="single" w:sz="8" w:space="0" w:color="auto"/>
              <w:bottom w:val="single" w:sz="8" w:space="0" w:color="auto"/>
              <w:right w:val="single" w:sz="8" w:space="0" w:color="auto"/>
            </w:tcBorders>
            <w:shd w:val="clear" w:color="auto" w:fill="auto"/>
            <w:vAlign w:val="center"/>
            <w:hideMark/>
          </w:tcPr>
          <w:p w:rsidR="00DE0D78" w:rsidRPr="000224B2" w:rsidRDefault="00DE0D78" w:rsidP="007C0B42">
            <w:pPr>
              <w:jc w:val="center"/>
              <w:rPr>
                <w:rFonts w:ascii="Times New Roman" w:hAnsi="Times New Roman" w:cs="Times New Roman"/>
                <w:color w:val="000000"/>
                <w:szCs w:val="24"/>
              </w:rPr>
            </w:pPr>
            <w:r w:rsidRPr="000224B2">
              <w:rPr>
                <w:rFonts w:ascii="Times New Roman" w:hAnsi="Times New Roman"/>
                <w:color w:val="000000"/>
                <w:szCs w:val="24"/>
              </w:rPr>
              <w:t>1.1.4</w:t>
            </w:r>
          </w:p>
        </w:tc>
        <w:tc>
          <w:tcPr>
            <w:tcW w:w="4952"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Cs w:val="24"/>
              </w:rPr>
            </w:pPr>
            <w:r>
              <w:rPr>
                <w:rFonts w:ascii="Times New Roman" w:hAnsi="Times New Roman"/>
                <w:color w:val="000000"/>
                <w:szCs w:val="24"/>
              </w:rPr>
              <w:t>Устройство кровли</w:t>
            </w:r>
          </w:p>
        </w:tc>
        <w:tc>
          <w:tcPr>
            <w:tcW w:w="1787"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b/>
                <w:bCs/>
                <w:color w:val="000000"/>
              </w:rPr>
            </w:pPr>
            <w:r w:rsidRPr="000224B2">
              <w:rPr>
                <w:rFonts w:ascii="Times New Roman" w:hAnsi="Times New Roman" w:cs="Times New Roman"/>
                <w:b/>
                <w:bCs/>
                <w:color w:val="000000"/>
              </w:rPr>
              <w:t> </w:t>
            </w:r>
          </w:p>
        </w:tc>
        <w:tc>
          <w:tcPr>
            <w:tcW w:w="784"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784"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786" w:type="dxa"/>
            <w:tcBorders>
              <w:top w:val="single" w:sz="8" w:space="0" w:color="auto"/>
              <w:left w:val="nil"/>
              <w:bottom w:val="single" w:sz="8" w:space="0" w:color="auto"/>
              <w:right w:val="single" w:sz="8" w:space="0" w:color="000000"/>
            </w:tcBorders>
            <w:shd w:val="clear" w:color="auto" w:fill="auto"/>
            <w:vAlign w:val="center"/>
            <w:hideMark/>
          </w:tcPr>
          <w:p w:rsidR="00DE0D78" w:rsidRPr="000224B2" w:rsidRDefault="00DE0D78" w:rsidP="007C0B42">
            <w:pPr>
              <w:jc w:val="center"/>
              <w:rPr>
                <w:rFonts w:ascii="Times New Roman" w:hAnsi="Times New Roman" w:cs="Times New Roman"/>
                <w:color w:val="000000"/>
                <w:sz w:val="24"/>
                <w:szCs w:val="24"/>
              </w:rPr>
            </w:pPr>
            <w:r w:rsidRPr="000224B2">
              <w:rPr>
                <w:rFonts w:ascii="Times New Roman" w:hAnsi="Times New Roman" w:cs="Times New Roman"/>
                <w:color w:val="000000"/>
                <w:sz w:val="24"/>
                <w:szCs w:val="24"/>
              </w:rPr>
              <w:t> </w:t>
            </w:r>
          </w:p>
        </w:tc>
        <w:tc>
          <w:tcPr>
            <w:tcW w:w="784" w:type="dxa"/>
            <w:tcBorders>
              <w:top w:val="nil"/>
              <w:left w:val="nil"/>
              <w:bottom w:val="single" w:sz="8" w:space="0" w:color="auto"/>
              <w:right w:val="single" w:sz="8" w:space="0" w:color="auto"/>
            </w:tcBorders>
            <w:shd w:val="clear" w:color="000000" w:fill="808080"/>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784" w:type="dxa"/>
            <w:tcBorders>
              <w:top w:val="nil"/>
              <w:left w:val="nil"/>
              <w:bottom w:val="single" w:sz="8" w:space="0" w:color="auto"/>
              <w:right w:val="single" w:sz="8" w:space="0" w:color="auto"/>
            </w:tcBorders>
            <w:shd w:val="clear" w:color="000000" w:fill="808080"/>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812" w:type="dxa"/>
            <w:gridSpan w:val="2"/>
            <w:tcBorders>
              <w:top w:val="single" w:sz="8" w:space="0" w:color="auto"/>
              <w:left w:val="nil"/>
              <w:bottom w:val="nil"/>
              <w:right w:val="single" w:sz="8" w:space="0" w:color="000000"/>
            </w:tcBorders>
            <w:shd w:val="clear" w:color="000000" w:fill="808080"/>
            <w:vAlign w:val="center"/>
            <w:hideMark/>
          </w:tcPr>
          <w:p w:rsidR="00DE0D78" w:rsidRPr="000224B2" w:rsidRDefault="00DE0D78" w:rsidP="007C0B42">
            <w:pPr>
              <w:jc w:val="center"/>
              <w:rPr>
                <w:rFonts w:ascii="Times New Roman" w:hAnsi="Times New Roman" w:cs="Times New Roman"/>
                <w:color w:val="000000"/>
                <w:sz w:val="24"/>
                <w:szCs w:val="24"/>
              </w:rPr>
            </w:pPr>
            <w:r w:rsidRPr="000224B2">
              <w:rPr>
                <w:rFonts w:ascii="Times New Roman" w:hAnsi="Times New Roman" w:cs="Times New Roman"/>
                <w:color w:val="000000"/>
                <w:sz w:val="24"/>
                <w:szCs w:val="24"/>
              </w:rPr>
              <w:t> </w:t>
            </w:r>
          </w:p>
        </w:tc>
      </w:tr>
      <w:tr w:rsidR="00DE0D78" w:rsidRPr="000224B2" w:rsidTr="007C0B42">
        <w:trPr>
          <w:trHeight w:val="330"/>
        </w:trPr>
        <w:tc>
          <w:tcPr>
            <w:tcW w:w="1418" w:type="dxa"/>
            <w:tcBorders>
              <w:top w:val="nil"/>
              <w:left w:val="single" w:sz="8" w:space="0" w:color="auto"/>
              <w:bottom w:val="single" w:sz="8" w:space="0" w:color="auto"/>
              <w:right w:val="single" w:sz="8" w:space="0" w:color="auto"/>
            </w:tcBorders>
            <w:shd w:val="clear" w:color="auto" w:fill="auto"/>
            <w:vAlign w:val="center"/>
            <w:hideMark/>
          </w:tcPr>
          <w:p w:rsidR="00DE0D78" w:rsidRPr="000224B2" w:rsidRDefault="00DE0D78" w:rsidP="007C0B42">
            <w:pPr>
              <w:jc w:val="center"/>
              <w:rPr>
                <w:rFonts w:ascii="Times New Roman" w:hAnsi="Times New Roman" w:cs="Times New Roman"/>
                <w:color w:val="000000"/>
                <w:szCs w:val="24"/>
              </w:rPr>
            </w:pPr>
            <w:r w:rsidRPr="000224B2">
              <w:rPr>
                <w:rFonts w:ascii="Times New Roman" w:hAnsi="Times New Roman"/>
                <w:color w:val="000000"/>
                <w:szCs w:val="24"/>
              </w:rPr>
              <w:t>1.1.5</w:t>
            </w:r>
          </w:p>
        </w:tc>
        <w:tc>
          <w:tcPr>
            <w:tcW w:w="4952"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Cs w:val="24"/>
              </w:rPr>
            </w:pPr>
            <w:r w:rsidRPr="000224B2">
              <w:rPr>
                <w:rFonts w:ascii="Times New Roman" w:hAnsi="Times New Roman"/>
                <w:color w:val="000000"/>
                <w:szCs w:val="24"/>
              </w:rPr>
              <w:t xml:space="preserve">Ремонт вентиляционных каналов </w:t>
            </w:r>
          </w:p>
        </w:tc>
        <w:tc>
          <w:tcPr>
            <w:tcW w:w="1787"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b/>
                <w:bCs/>
                <w:color w:val="000000"/>
              </w:rPr>
            </w:pPr>
            <w:r w:rsidRPr="000224B2">
              <w:rPr>
                <w:rFonts w:ascii="Times New Roman" w:hAnsi="Times New Roman" w:cs="Times New Roman"/>
                <w:b/>
                <w:bCs/>
                <w:color w:val="000000"/>
              </w:rPr>
              <w:t> </w:t>
            </w:r>
          </w:p>
        </w:tc>
        <w:tc>
          <w:tcPr>
            <w:tcW w:w="784"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784"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786" w:type="dxa"/>
            <w:tcBorders>
              <w:top w:val="single" w:sz="8" w:space="0" w:color="auto"/>
              <w:left w:val="nil"/>
              <w:bottom w:val="single" w:sz="4" w:space="0" w:color="auto"/>
              <w:right w:val="single" w:sz="8" w:space="0" w:color="000000"/>
            </w:tcBorders>
            <w:shd w:val="clear" w:color="000000" w:fill="808080"/>
            <w:vAlign w:val="center"/>
            <w:hideMark/>
          </w:tcPr>
          <w:p w:rsidR="00DE0D78" w:rsidRPr="000224B2" w:rsidRDefault="00DE0D78" w:rsidP="007C0B42">
            <w:pPr>
              <w:jc w:val="center"/>
              <w:rPr>
                <w:rFonts w:ascii="Times New Roman" w:hAnsi="Times New Roman" w:cs="Times New Roman"/>
                <w:color w:val="000000"/>
                <w:sz w:val="24"/>
                <w:szCs w:val="24"/>
              </w:rPr>
            </w:pPr>
            <w:r w:rsidRPr="000224B2">
              <w:rPr>
                <w:rFonts w:ascii="Times New Roman" w:hAnsi="Times New Roman" w:cs="Times New Roman"/>
                <w:color w:val="000000"/>
                <w:sz w:val="24"/>
                <w:szCs w:val="24"/>
              </w:rPr>
              <w:t> </w:t>
            </w:r>
          </w:p>
        </w:tc>
        <w:tc>
          <w:tcPr>
            <w:tcW w:w="784" w:type="dxa"/>
            <w:tcBorders>
              <w:top w:val="nil"/>
              <w:left w:val="nil"/>
              <w:bottom w:val="single" w:sz="8" w:space="0" w:color="auto"/>
              <w:right w:val="single" w:sz="8" w:space="0" w:color="auto"/>
            </w:tcBorders>
            <w:shd w:val="clear" w:color="000000" w:fill="808080"/>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784" w:type="dxa"/>
            <w:tcBorders>
              <w:top w:val="nil"/>
              <w:left w:val="nil"/>
              <w:bottom w:val="single" w:sz="8" w:space="0" w:color="auto"/>
              <w:right w:val="nil"/>
            </w:tcBorders>
            <w:shd w:val="clear" w:color="000000" w:fill="808080"/>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406" w:type="dxa"/>
            <w:tcBorders>
              <w:top w:val="single" w:sz="8" w:space="0" w:color="auto"/>
              <w:left w:val="single" w:sz="8" w:space="0" w:color="auto"/>
              <w:bottom w:val="single" w:sz="8" w:space="0" w:color="auto"/>
              <w:right w:val="nil"/>
            </w:tcBorders>
            <w:shd w:val="clear" w:color="000000" w:fill="808080"/>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s="Times New Roman"/>
                <w:color w:val="000000"/>
                <w:sz w:val="24"/>
                <w:szCs w:val="24"/>
              </w:rPr>
              <w:t> </w:t>
            </w:r>
          </w:p>
        </w:tc>
        <w:tc>
          <w:tcPr>
            <w:tcW w:w="406" w:type="dxa"/>
            <w:tcBorders>
              <w:top w:val="single" w:sz="8" w:space="0" w:color="auto"/>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r>
      <w:tr w:rsidR="00DE0D78" w:rsidRPr="000224B2" w:rsidTr="007C0B42">
        <w:trPr>
          <w:trHeight w:val="330"/>
        </w:trPr>
        <w:tc>
          <w:tcPr>
            <w:tcW w:w="1418" w:type="dxa"/>
            <w:tcBorders>
              <w:top w:val="nil"/>
              <w:left w:val="single" w:sz="8" w:space="0" w:color="auto"/>
              <w:bottom w:val="single" w:sz="8" w:space="0" w:color="auto"/>
              <w:right w:val="single" w:sz="8" w:space="0" w:color="auto"/>
            </w:tcBorders>
            <w:shd w:val="clear" w:color="auto" w:fill="auto"/>
            <w:vAlign w:val="center"/>
            <w:hideMark/>
          </w:tcPr>
          <w:p w:rsidR="00DE0D78" w:rsidRPr="000224B2" w:rsidRDefault="00DE0D78" w:rsidP="007C0B42">
            <w:pPr>
              <w:jc w:val="center"/>
              <w:rPr>
                <w:rFonts w:ascii="Times New Roman" w:hAnsi="Times New Roman" w:cs="Times New Roman"/>
                <w:color w:val="000000"/>
                <w:szCs w:val="24"/>
              </w:rPr>
            </w:pPr>
            <w:r w:rsidRPr="000224B2">
              <w:rPr>
                <w:rFonts w:ascii="Times New Roman" w:hAnsi="Times New Roman"/>
                <w:color w:val="000000"/>
                <w:szCs w:val="24"/>
              </w:rPr>
              <w:t>1.1.</w:t>
            </w:r>
            <w:r>
              <w:rPr>
                <w:rFonts w:ascii="Times New Roman" w:hAnsi="Times New Roman"/>
                <w:color w:val="000000"/>
                <w:szCs w:val="24"/>
              </w:rPr>
              <w:t>6</w:t>
            </w:r>
          </w:p>
        </w:tc>
        <w:tc>
          <w:tcPr>
            <w:tcW w:w="4952"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Cs w:val="24"/>
              </w:rPr>
            </w:pPr>
            <w:r w:rsidRPr="000224B2">
              <w:rPr>
                <w:rFonts w:ascii="Times New Roman" w:hAnsi="Times New Roman"/>
                <w:color w:val="000000"/>
                <w:szCs w:val="24"/>
              </w:rPr>
              <w:t>Вывоз мусор</w:t>
            </w:r>
            <w:r>
              <w:rPr>
                <w:rFonts w:ascii="Times New Roman" w:hAnsi="Times New Roman"/>
                <w:color w:val="000000"/>
                <w:szCs w:val="24"/>
              </w:rPr>
              <w:t>а</w:t>
            </w:r>
          </w:p>
        </w:tc>
        <w:tc>
          <w:tcPr>
            <w:tcW w:w="1787" w:type="dxa"/>
            <w:tcBorders>
              <w:top w:val="nil"/>
              <w:left w:val="nil"/>
              <w:bottom w:val="single" w:sz="8" w:space="0" w:color="auto"/>
              <w:right w:val="single" w:sz="8" w:space="0" w:color="auto"/>
            </w:tcBorders>
            <w:shd w:val="clear" w:color="auto" w:fill="auto"/>
            <w:noWrap/>
            <w:vAlign w:val="bottom"/>
            <w:hideMark/>
          </w:tcPr>
          <w:p w:rsidR="00DE0D78" w:rsidRPr="000224B2" w:rsidRDefault="00DE0D78" w:rsidP="007C0B42">
            <w:pPr>
              <w:rPr>
                <w:rFonts w:ascii="Calibri" w:hAnsi="Calibri" w:cs="Calibri"/>
                <w:color w:val="000000"/>
              </w:rPr>
            </w:pPr>
            <w:r w:rsidRPr="000224B2">
              <w:rPr>
                <w:rFonts w:ascii="Calibri" w:hAnsi="Calibri" w:cs="Calibri"/>
                <w:color w:val="000000"/>
              </w:rPr>
              <w:t> </w:t>
            </w:r>
          </w:p>
        </w:tc>
        <w:tc>
          <w:tcPr>
            <w:tcW w:w="784" w:type="dxa"/>
            <w:tcBorders>
              <w:top w:val="nil"/>
              <w:left w:val="nil"/>
              <w:bottom w:val="single" w:sz="8" w:space="0" w:color="auto"/>
              <w:right w:val="single" w:sz="8" w:space="0" w:color="auto"/>
            </w:tcBorders>
            <w:shd w:val="clear" w:color="000000" w:fill="808080"/>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784" w:type="dxa"/>
            <w:tcBorders>
              <w:top w:val="nil"/>
              <w:left w:val="nil"/>
              <w:bottom w:val="single" w:sz="8" w:space="0" w:color="auto"/>
              <w:right w:val="single" w:sz="8" w:space="0" w:color="auto"/>
            </w:tcBorders>
            <w:shd w:val="clear" w:color="000000" w:fill="808080"/>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786" w:type="dxa"/>
            <w:tcBorders>
              <w:top w:val="single" w:sz="4" w:space="0" w:color="auto"/>
              <w:left w:val="nil"/>
              <w:bottom w:val="single" w:sz="8" w:space="0" w:color="auto"/>
              <w:right w:val="single" w:sz="8" w:space="0" w:color="auto"/>
            </w:tcBorders>
            <w:shd w:val="clear" w:color="000000" w:fill="808080"/>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s="Times New Roman"/>
                <w:color w:val="000000"/>
                <w:sz w:val="24"/>
                <w:szCs w:val="24"/>
              </w:rPr>
              <w:t> </w:t>
            </w:r>
            <w:r w:rsidRPr="000224B2">
              <w:rPr>
                <w:rFonts w:ascii="Times New Roman" w:hAnsi="Times New Roman"/>
                <w:color w:val="000000"/>
                <w:sz w:val="24"/>
                <w:szCs w:val="24"/>
              </w:rPr>
              <w:t> </w:t>
            </w:r>
          </w:p>
        </w:tc>
        <w:tc>
          <w:tcPr>
            <w:tcW w:w="784" w:type="dxa"/>
            <w:tcBorders>
              <w:top w:val="nil"/>
              <w:left w:val="nil"/>
              <w:bottom w:val="single" w:sz="8" w:space="0" w:color="auto"/>
              <w:right w:val="single" w:sz="8" w:space="0" w:color="auto"/>
            </w:tcBorders>
            <w:shd w:val="clear" w:color="000000" w:fill="808080"/>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784" w:type="dxa"/>
            <w:tcBorders>
              <w:top w:val="nil"/>
              <w:left w:val="nil"/>
              <w:bottom w:val="single" w:sz="8" w:space="0" w:color="auto"/>
              <w:right w:val="single" w:sz="8" w:space="0" w:color="auto"/>
            </w:tcBorders>
            <w:shd w:val="clear" w:color="000000" w:fill="808080"/>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812" w:type="dxa"/>
            <w:gridSpan w:val="2"/>
            <w:tcBorders>
              <w:top w:val="single" w:sz="8" w:space="0" w:color="auto"/>
              <w:left w:val="nil"/>
              <w:bottom w:val="single" w:sz="8" w:space="0" w:color="auto"/>
              <w:right w:val="single" w:sz="8" w:space="0" w:color="000000"/>
            </w:tcBorders>
            <w:shd w:val="clear" w:color="000000" w:fill="808080"/>
            <w:vAlign w:val="center"/>
            <w:hideMark/>
          </w:tcPr>
          <w:p w:rsidR="00DE0D78" w:rsidRPr="000224B2" w:rsidRDefault="00DE0D78" w:rsidP="007C0B42">
            <w:pPr>
              <w:jc w:val="center"/>
              <w:rPr>
                <w:rFonts w:ascii="Times New Roman" w:hAnsi="Times New Roman" w:cs="Times New Roman"/>
                <w:color w:val="000000"/>
                <w:sz w:val="24"/>
                <w:szCs w:val="24"/>
              </w:rPr>
            </w:pPr>
            <w:r w:rsidRPr="000224B2">
              <w:rPr>
                <w:rFonts w:ascii="Times New Roman" w:hAnsi="Times New Roman" w:cs="Times New Roman"/>
                <w:color w:val="000000"/>
                <w:sz w:val="24"/>
                <w:szCs w:val="24"/>
              </w:rPr>
              <w:t> </w:t>
            </w:r>
          </w:p>
        </w:tc>
      </w:tr>
      <w:tr w:rsidR="00DE0D78" w:rsidRPr="000224B2" w:rsidTr="007C0B42">
        <w:trPr>
          <w:trHeight w:val="330"/>
        </w:trPr>
        <w:tc>
          <w:tcPr>
            <w:tcW w:w="1418" w:type="dxa"/>
            <w:tcBorders>
              <w:top w:val="nil"/>
              <w:left w:val="single" w:sz="8" w:space="0" w:color="auto"/>
              <w:bottom w:val="single" w:sz="8" w:space="0" w:color="auto"/>
              <w:right w:val="single" w:sz="8" w:space="0" w:color="auto"/>
            </w:tcBorders>
            <w:shd w:val="clear" w:color="auto" w:fill="auto"/>
            <w:vAlign w:val="center"/>
            <w:hideMark/>
          </w:tcPr>
          <w:p w:rsidR="00DE0D78" w:rsidRPr="000224B2" w:rsidRDefault="00DE0D78" w:rsidP="007C0B42">
            <w:pPr>
              <w:jc w:val="center"/>
              <w:rPr>
                <w:rFonts w:ascii="Times New Roman" w:hAnsi="Times New Roman" w:cs="Times New Roman"/>
                <w:color w:val="000000"/>
                <w:szCs w:val="24"/>
              </w:rPr>
            </w:pPr>
            <w:r w:rsidRPr="000224B2">
              <w:rPr>
                <w:rFonts w:ascii="Times New Roman" w:hAnsi="Times New Roman"/>
                <w:color w:val="000000"/>
                <w:szCs w:val="24"/>
              </w:rPr>
              <w:t>1.1.</w:t>
            </w:r>
            <w:r>
              <w:rPr>
                <w:rFonts w:ascii="Times New Roman" w:hAnsi="Times New Roman"/>
                <w:color w:val="000000"/>
                <w:szCs w:val="24"/>
              </w:rPr>
              <w:t>7</w:t>
            </w:r>
          </w:p>
        </w:tc>
        <w:tc>
          <w:tcPr>
            <w:tcW w:w="4952"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Cs w:val="24"/>
              </w:rPr>
            </w:pPr>
            <w:r w:rsidRPr="000224B2">
              <w:rPr>
                <w:rFonts w:ascii="Times New Roman" w:hAnsi="Times New Roman"/>
                <w:color w:val="000000"/>
                <w:szCs w:val="24"/>
              </w:rPr>
              <w:t>Сдача объекта Заказчику</w:t>
            </w:r>
          </w:p>
        </w:tc>
        <w:tc>
          <w:tcPr>
            <w:tcW w:w="1787"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Cs w:val="24"/>
              </w:rPr>
            </w:pPr>
            <w:r w:rsidRPr="000224B2">
              <w:rPr>
                <w:rFonts w:ascii="Times New Roman" w:hAnsi="Times New Roman" w:cs="Times New Roman"/>
                <w:color w:val="000000"/>
                <w:szCs w:val="24"/>
              </w:rPr>
              <w:t> </w:t>
            </w:r>
          </w:p>
        </w:tc>
        <w:tc>
          <w:tcPr>
            <w:tcW w:w="784"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784"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786"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s="Times New Roman"/>
                <w:color w:val="000000"/>
                <w:sz w:val="24"/>
                <w:szCs w:val="24"/>
              </w:rPr>
              <w:t> </w:t>
            </w:r>
            <w:r w:rsidRPr="000224B2">
              <w:rPr>
                <w:rFonts w:ascii="Times New Roman" w:hAnsi="Times New Roman"/>
                <w:color w:val="000000"/>
                <w:sz w:val="24"/>
                <w:szCs w:val="24"/>
              </w:rPr>
              <w:t> </w:t>
            </w:r>
          </w:p>
        </w:tc>
        <w:tc>
          <w:tcPr>
            <w:tcW w:w="784"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784" w:type="dxa"/>
            <w:tcBorders>
              <w:top w:val="nil"/>
              <w:left w:val="nil"/>
              <w:bottom w:val="single" w:sz="8" w:space="0" w:color="auto"/>
              <w:right w:val="single" w:sz="8" w:space="0" w:color="auto"/>
            </w:tcBorders>
            <w:shd w:val="clear" w:color="auto" w:fill="auto"/>
            <w:vAlign w:val="center"/>
            <w:hideMark/>
          </w:tcPr>
          <w:p w:rsidR="00DE0D78" w:rsidRPr="000224B2" w:rsidRDefault="00DE0D78" w:rsidP="007C0B42">
            <w:pPr>
              <w:rPr>
                <w:rFonts w:ascii="Times New Roman" w:hAnsi="Times New Roman" w:cs="Times New Roman"/>
                <w:color w:val="000000"/>
                <w:sz w:val="24"/>
                <w:szCs w:val="24"/>
              </w:rPr>
            </w:pPr>
            <w:r w:rsidRPr="000224B2">
              <w:rPr>
                <w:rFonts w:ascii="Times New Roman" w:hAnsi="Times New Roman"/>
                <w:color w:val="000000"/>
                <w:sz w:val="24"/>
                <w:szCs w:val="24"/>
              </w:rPr>
              <w:t> </w:t>
            </w:r>
          </w:p>
        </w:tc>
        <w:tc>
          <w:tcPr>
            <w:tcW w:w="812" w:type="dxa"/>
            <w:gridSpan w:val="2"/>
            <w:tcBorders>
              <w:top w:val="single" w:sz="8" w:space="0" w:color="auto"/>
              <w:left w:val="nil"/>
              <w:bottom w:val="single" w:sz="8" w:space="0" w:color="auto"/>
              <w:right w:val="single" w:sz="8" w:space="0" w:color="000000"/>
            </w:tcBorders>
            <w:shd w:val="clear" w:color="000000" w:fill="808080"/>
            <w:vAlign w:val="center"/>
            <w:hideMark/>
          </w:tcPr>
          <w:p w:rsidR="00DE0D78" w:rsidRPr="000224B2" w:rsidRDefault="00DE0D78" w:rsidP="007C0B42">
            <w:pPr>
              <w:jc w:val="center"/>
              <w:rPr>
                <w:rFonts w:ascii="Times New Roman" w:hAnsi="Times New Roman" w:cs="Times New Roman"/>
                <w:color w:val="000000"/>
                <w:sz w:val="24"/>
                <w:szCs w:val="24"/>
              </w:rPr>
            </w:pPr>
            <w:r w:rsidRPr="000224B2">
              <w:rPr>
                <w:rFonts w:ascii="Times New Roman" w:hAnsi="Times New Roman" w:cs="Times New Roman"/>
                <w:color w:val="000000"/>
                <w:sz w:val="24"/>
                <w:szCs w:val="24"/>
              </w:rPr>
              <w:t> </w:t>
            </w:r>
          </w:p>
        </w:tc>
      </w:tr>
    </w:tbl>
    <w:p w:rsidR="005840C8" w:rsidRPr="005840C8" w:rsidRDefault="00DE0D78" w:rsidP="00505FAE">
      <w:pPr>
        <w:pStyle w:val="a3"/>
        <w:widowControl w:val="0"/>
        <w:tabs>
          <w:tab w:val="left" w:pos="567"/>
        </w:tabs>
        <w:spacing w:after="0" w:line="240" w:lineRule="auto"/>
        <w:contextualSpacing w:val="0"/>
        <w:jc w:val="center"/>
        <w:rPr>
          <w:rFonts w:ascii="Times New Roman" w:hAnsi="Times New Roman" w:cs="Times New Roman"/>
          <w:b/>
          <w:sz w:val="28"/>
          <w:szCs w:val="28"/>
        </w:rPr>
      </w:pPr>
      <w:r>
        <w:rPr>
          <w:rFonts w:ascii="Times New Roman" w:hAnsi="Times New Roman" w:cs="Times New Roman"/>
          <w:b/>
          <w:sz w:val="28"/>
          <w:szCs w:val="28"/>
        </w:rPr>
        <w:t>*</w:t>
      </w:r>
      <w:r w:rsidRPr="000224B2">
        <w:rPr>
          <w:rFonts w:ascii="Times New Roman" w:hAnsi="Times New Roman" w:cs="Times New Roman"/>
          <w:b/>
          <w:sz w:val="28"/>
          <w:szCs w:val="28"/>
        </w:rPr>
        <w:t xml:space="preserve">- </w:t>
      </w:r>
      <w:r w:rsidRPr="00CC34CF">
        <w:rPr>
          <w:rFonts w:ascii="Times New Roman" w:hAnsi="Times New Roman" w:cs="Times New Roman"/>
          <w:b/>
          <w:szCs w:val="28"/>
        </w:rPr>
        <w:t xml:space="preserve">приступать к демонтажным работам </w:t>
      </w:r>
      <w:r w:rsidRPr="00CC34CF">
        <w:rPr>
          <w:rFonts w:ascii="Times New Roman" w:hAnsi="Times New Roman" w:cs="Times New Roman"/>
          <w:b/>
          <w:szCs w:val="28"/>
          <w:u w:val="single"/>
        </w:rPr>
        <w:t>ТОЛЬКО ПРИ 100%</w:t>
      </w:r>
      <w:r w:rsidRPr="00CC34CF">
        <w:rPr>
          <w:rFonts w:ascii="Times New Roman" w:hAnsi="Times New Roman" w:cs="Times New Roman"/>
          <w:b/>
          <w:szCs w:val="28"/>
        </w:rPr>
        <w:t xml:space="preserve"> завозе материалов</w:t>
      </w:r>
      <w:r>
        <w:rPr>
          <w:rFonts w:ascii="Times New Roman" w:hAnsi="Times New Roman" w:cs="Times New Roman"/>
          <w:b/>
          <w:szCs w:val="28"/>
        </w:rPr>
        <w:t xml:space="preserve"> с письменного согласия представителя Заказчика</w:t>
      </w:r>
    </w:p>
    <w:p w:rsidR="00DE0D78" w:rsidRDefault="00DE0D78">
      <w:pPr>
        <w:rPr>
          <w:rFonts w:ascii="Times New Roman" w:hAnsi="Times New Roman" w:cs="Times New Roman"/>
          <w:b/>
          <w:sz w:val="28"/>
          <w:szCs w:val="28"/>
        </w:rPr>
      </w:pPr>
      <w:r>
        <w:rPr>
          <w:rFonts w:ascii="Times New Roman" w:hAnsi="Times New Roman" w:cs="Times New Roman"/>
          <w:b/>
          <w:sz w:val="28"/>
          <w:szCs w:val="28"/>
        </w:rPr>
        <w:br w:type="page"/>
      </w:r>
    </w:p>
    <w:p w:rsidR="00BA3DC7" w:rsidRPr="005D2D10" w:rsidRDefault="00565137" w:rsidP="00565137">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3A67BA">
        <w:rPr>
          <w:rFonts w:ascii="Times New Roman" w:hAnsi="Times New Roman" w:cs="Times New Roman"/>
          <w:b/>
          <w:sz w:val="28"/>
          <w:szCs w:val="28"/>
        </w:rPr>
        <w:lastRenderedPageBreak/>
        <w:t>Сметная документация, проектная документация, технические задания на выполнение отдельных видов работ</w:t>
      </w:r>
    </w:p>
    <w:p w:rsidR="00BA3DC7" w:rsidRPr="001A3CC7" w:rsidRDefault="00BA3DC7" w:rsidP="005840C8">
      <w:pPr>
        <w:pStyle w:val="a3"/>
        <w:widowControl w:val="0"/>
        <w:tabs>
          <w:tab w:val="left" w:pos="567"/>
        </w:tabs>
        <w:spacing w:after="0" w:line="240" w:lineRule="auto"/>
        <w:ind w:left="1080"/>
        <w:contextualSpacing w:val="0"/>
        <w:jc w:val="center"/>
        <w:rPr>
          <w:rFonts w:ascii="Times New Roman" w:hAnsi="Times New Roman" w:cs="Times New Roman"/>
          <w:b/>
          <w:sz w:val="28"/>
          <w:szCs w:val="28"/>
        </w:rPr>
      </w:pPr>
    </w:p>
    <w:p w:rsidR="00565137" w:rsidRPr="008638CB" w:rsidRDefault="00565137" w:rsidP="00565137">
      <w:pPr>
        <w:pStyle w:val="24"/>
        <w:shd w:val="clear" w:color="auto" w:fill="auto"/>
        <w:tabs>
          <w:tab w:val="left" w:pos="906"/>
        </w:tabs>
        <w:spacing w:line="240" w:lineRule="auto"/>
        <w:ind w:left="580" w:right="200" w:firstLine="0"/>
        <w:jc w:val="center"/>
        <w:rPr>
          <w:b/>
          <w:sz w:val="24"/>
          <w:szCs w:val="24"/>
        </w:rPr>
      </w:pPr>
      <w:r w:rsidRPr="008638CB">
        <w:rPr>
          <w:b/>
          <w:sz w:val="24"/>
          <w:szCs w:val="24"/>
        </w:rPr>
        <w:t>1. Проектная документация.</w:t>
      </w:r>
    </w:p>
    <w:p w:rsidR="00565137" w:rsidRDefault="00565137" w:rsidP="00565137">
      <w:pPr>
        <w:widowControl w:val="0"/>
        <w:tabs>
          <w:tab w:val="left" w:pos="567"/>
        </w:tabs>
        <w:spacing w:after="0" w:line="240" w:lineRule="auto"/>
        <w:jc w:val="center"/>
        <w:rPr>
          <w:rFonts w:ascii="Times New Roman" w:hAnsi="Times New Roman" w:cs="Times New Roman"/>
          <w:sz w:val="28"/>
          <w:szCs w:val="28"/>
        </w:rPr>
      </w:pPr>
    </w:p>
    <w:p w:rsidR="00565137" w:rsidRDefault="00565137" w:rsidP="00565137">
      <w:pPr>
        <w:widowControl w:val="0"/>
        <w:tabs>
          <w:tab w:val="left" w:pos="567"/>
        </w:tabs>
        <w:spacing w:after="0" w:line="240" w:lineRule="auto"/>
        <w:ind w:firstLine="709"/>
        <w:jc w:val="center"/>
        <w:rPr>
          <w:rFonts w:ascii="Times New Roman" w:hAnsi="Times New Roman"/>
          <w:sz w:val="24"/>
          <w:szCs w:val="24"/>
        </w:rPr>
      </w:pPr>
      <w:r w:rsidRPr="003F0E12">
        <w:rPr>
          <w:rFonts w:ascii="Times New Roman" w:hAnsi="Times New Roman"/>
          <w:sz w:val="24"/>
          <w:szCs w:val="24"/>
        </w:rPr>
        <w:t>Работы по капитальному ремонту объектов, установленных в разделе XI «Адресный перечень многоквартирных домов», выполняются в соответствии с проектной документацией (публикуются отдельным файлом «Проектная документация»), а также согласно Техническим заданиям на выполнение отдельных видов работ (пункт 2 настоящего раздела документации об электронном аукционе).</w:t>
      </w:r>
    </w:p>
    <w:p w:rsidR="00565137" w:rsidRDefault="00565137" w:rsidP="00565137">
      <w:pPr>
        <w:widowControl w:val="0"/>
        <w:tabs>
          <w:tab w:val="left" w:pos="567"/>
        </w:tabs>
        <w:spacing w:after="0" w:line="240" w:lineRule="auto"/>
        <w:ind w:firstLine="709"/>
        <w:jc w:val="center"/>
        <w:rPr>
          <w:rFonts w:ascii="Times New Roman" w:hAnsi="Times New Roman"/>
          <w:sz w:val="24"/>
          <w:szCs w:val="24"/>
        </w:rPr>
      </w:pPr>
    </w:p>
    <w:p w:rsidR="00565137" w:rsidRPr="008638CB" w:rsidRDefault="00565137" w:rsidP="00565137">
      <w:pPr>
        <w:pStyle w:val="24"/>
        <w:shd w:val="clear" w:color="auto" w:fill="auto"/>
        <w:tabs>
          <w:tab w:val="left" w:pos="906"/>
        </w:tabs>
        <w:spacing w:line="240" w:lineRule="auto"/>
        <w:ind w:left="580" w:right="200" w:firstLine="0"/>
        <w:jc w:val="center"/>
        <w:rPr>
          <w:b/>
          <w:sz w:val="24"/>
          <w:szCs w:val="24"/>
        </w:rPr>
      </w:pPr>
      <w:r>
        <w:rPr>
          <w:b/>
          <w:sz w:val="24"/>
          <w:szCs w:val="24"/>
        </w:rPr>
        <w:t xml:space="preserve">2. </w:t>
      </w:r>
      <w:r w:rsidRPr="008638CB">
        <w:rPr>
          <w:b/>
          <w:sz w:val="24"/>
          <w:szCs w:val="24"/>
        </w:rPr>
        <w:t>Технические задания на выполнение отдельных видов работ.</w:t>
      </w:r>
    </w:p>
    <w:p w:rsidR="00565137" w:rsidRDefault="00565137" w:rsidP="00565137">
      <w:pPr>
        <w:pStyle w:val="a3"/>
        <w:widowControl w:val="0"/>
        <w:tabs>
          <w:tab w:val="left" w:pos="567"/>
        </w:tabs>
        <w:spacing w:after="0" w:line="240" w:lineRule="auto"/>
        <w:ind w:left="0" w:firstLine="567"/>
        <w:jc w:val="center"/>
        <w:rPr>
          <w:rFonts w:ascii="Times New Roman" w:hAnsi="Times New Roman" w:cs="Times New Roman"/>
          <w:sz w:val="28"/>
          <w:szCs w:val="28"/>
        </w:rPr>
      </w:pPr>
    </w:p>
    <w:p w:rsidR="00565137" w:rsidRPr="00223A07" w:rsidRDefault="00565137" w:rsidP="00565137">
      <w:pPr>
        <w:widowControl w:val="0"/>
        <w:tabs>
          <w:tab w:val="left" w:pos="567"/>
        </w:tabs>
        <w:spacing w:after="0" w:line="240" w:lineRule="auto"/>
        <w:ind w:firstLine="709"/>
        <w:jc w:val="center"/>
        <w:rPr>
          <w:rFonts w:ascii="Times New Roman" w:hAnsi="Times New Roman"/>
          <w:sz w:val="24"/>
          <w:szCs w:val="24"/>
        </w:rPr>
      </w:pPr>
      <w:r w:rsidRPr="00223A07">
        <w:rPr>
          <w:rFonts w:ascii="Times New Roman" w:hAnsi="Times New Roman"/>
          <w:sz w:val="24"/>
          <w:szCs w:val="24"/>
        </w:rPr>
        <w:t>Публикуются отдельным файлом «Технические задания».</w:t>
      </w:r>
    </w:p>
    <w:p w:rsidR="00565137" w:rsidRPr="008638CB" w:rsidRDefault="00565137" w:rsidP="00565137">
      <w:pPr>
        <w:widowControl w:val="0"/>
        <w:tabs>
          <w:tab w:val="left" w:pos="567"/>
        </w:tabs>
        <w:spacing w:after="0" w:line="240" w:lineRule="auto"/>
        <w:jc w:val="center"/>
        <w:rPr>
          <w:rFonts w:ascii="Times New Roman" w:eastAsia="Times New Roman" w:hAnsi="Times New Roman" w:cs="Times New Roman"/>
          <w:b/>
          <w:sz w:val="24"/>
          <w:szCs w:val="24"/>
        </w:rPr>
      </w:pPr>
    </w:p>
    <w:p w:rsidR="00565137" w:rsidRPr="008638CB" w:rsidRDefault="00565137" w:rsidP="00565137">
      <w:pPr>
        <w:widowControl w:val="0"/>
        <w:tabs>
          <w:tab w:val="left" w:pos="567"/>
        </w:tabs>
        <w:spacing w:after="0" w:line="240" w:lineRule="auto"/>
        <w:ind w:firstLine="567"/>
        <w:jc w:val="center"/>
        <w:rPr>
          <w:rFonts w:ascii="Times New Roman" w:eastAsia="Times New Roman" w:hAnsi="Times New Roman" w:cs="Times New Roman"/>
          <w:b/>
          <w:sz w:val="24"/>
          <w:szCs w:val="24"/>
        </w:rPr>
      </w:pPr>
      <w:r w:rsidRPr="008638CB">
        <w:rPr>
          <w:rFonts w:ascii="Times New Roman" w:eastAsia="Times New Roman" w:hAnsi="Times New Roman" w:cs="Times New Roman"/>
          <w:b/>
          <w:sz w:val="24"/>
          <w:szCs w:val="24"/>
        </w:rPr>
        <w:t>3. Сметная документация.</w:t>
      </w:r>
    </w:p>
    <w:p w:rsidR="00565137" w:rsidRDefault="00565137" w:rsidP="00565137">
      <w:pPr>
        <w:widowControl w:val="0"/>
        <w:tabs>
          <w:tab w:val="left" w:pos="567"/>
        </w:tabs>
        <w:spacing w:after="0" w:line="240" w:lineRule="auto"/>
        <w:jc w:val="center"/>
        <w:rPr>
          <w:rFonts w:ascii="Times New Roman" w:hAnsi="Times New Roman" w:cs="Times New Roman"/>
          <w:sz w:val="28"/>
          <w:szCs w:val="28"/>
        </w:rPr>
      </w:pPr>
    </w:p>
    <w:p w:rsidR="003A67BA" w:rsidRPr="00223A07" w:rsidRDefault="00565137" w:rsidP="00565137">
      <w:pPr>
        <w:widowControl w:val="0"/>
        <w:tabs>
          <w:tab w:val="left" w:pos="567"/>
        </w:tabs>
        <w:spacing w:after="0" w:line="240" w:lineRule="auto"/>
        <w:ind w:firstLine="709"/>
        <w:jc w:val="center"/>
        <w:rPr>
          <w:rFonts w:ascii="Times New Roman" w:hAnsi="Times New Roman"/>
          <w:sz w:val="24"/>
          <w:szCs w:val="24"/>
        </w:rPr>
      </w:pPr>
      <w:r w:rsidRPr="00223A07">
        <w:rPr>
          <w:rFonts w:ascii="Times New Roman" w:hAnsi="Times New Roman"/>
          <w:sz w:val="24"/>
          <w:szCs w:val="24"/>
        </w:rPr>
        <w:t>Публикуется отдельным архивом «Сметная документация»</w:t>
      </w:r>
      <w:r w:rsidR="003A67BA" w:rsidRPr="00223A07">
        <w:rPr>
          <w:rFonts w:ascii="Times New Roman" w:hAnsi="Times New Roman"/>
          <w:sz w:val="24"/>
          <w:szCs w:val="24"/>
        </w:rPr>
        <w:t>.</w:t>
      </w:r>
    </w:p>
    <w:p w:rsidR="000E12A0" w:rsidRPr="001A3CC7" w:rsidRDefault="000E12A0" w:rsidP="005840C8">
      <w:pPr>
        <w:widowControl w:val="0"/>
        <w:tabs>
          <w:tab w:val="left" w:pos="567"/>
        </w:tabs>
        <w:spacing w:after="0" w:line="240" w:lineRule="auto"/>
        <w:ind w:left="567"/>
        <w:jc w:val="center"/>
        <w:rPr>
          <w:rFonts w:ascii="Times New Roman" w:hAnsi="Times New Roman" w:cs="Times New Roman"/>
          <w:b/>
          <w:sz w:val="28"/>
          <w:szCs w:val="28"/>
        </w:rPr>
      </w:pPr>
    </w:p>
    <w:p w:rsidR="00223A07" w:rsidRPr="006E1A32" w:rsidRDefault="004E54D0" w:rsidP="005840C8">
      <w:pPr>
        <w:pStyle w:val="a3"/>
        <w:widowControl w:val="0"/>
        <w:tabs>
          <w:tab w:val="left" w:pos="567"/>
        </w:tabs>
        <w:spacing w:after="0" w:line="240" w:lineRule="auto"/>
        <w:contextualSpacing w:val="0"/>
        <w:jc w:val="center"/>
        <w:rPr>
          <w:rFonts w:ascii="Times New Roman" w:hAnsi="Times New Roman" w:cs="Times New Roman"/>
          <w:b/>
          <w:sz w:val="28"/>
          <w:szCs w:val="28"/>
        </w:rPr>
      </w:pPr>
      <w:r>
        <w:rPr>
          <w:rFonts w:ascii="Times New Roman" w:hAnsi="Times New Roman" w:cs="Times New Roman"/>
          <w:b/>
          <w:sz w:val="28"/>
          <w:szCs w:val="28"/>
          <w:lang w:val="en-US"/>
        </w:rPr>
        <w:t>XV</w:t>
      </w:r>
      <w:r w:rsidR="005840C8">
        <w:rPr>
          <w:rFonts w:ascii="Times New Roman" w:hAnsi="Times New Roman" w:cs="Times New Roman"/>
          <w:b/>
          <w:sz w:val="28"/>
          <w:szCs w:val="28"/>
          <w:lang w:val="en-US"/>
        </w:rPr>
        <w:t>I</w:t>
      </w:r>
      <w:r w:rsidR="009318A2" w:rsidRPr="006E1A32">
        <w:rPr>
          <w:rFonts w:ascii="Times New Roman" w:hAnsi="Times New Roman" w:cs="Times New Roman"/>
          <w:b/>
          <w:sz w:val="28"/>
          <w:szCs w:val="28"/>
        </w:rPr>
        <w:t xml:space="preserve">. </w:t>
      </w:r>
      <w:r w:rsidR="002226A6" w:rsidRPr="006E1A32">
        <w:rPr>
          <w:rFonts w:ascii="Times New Roman" w:hAnsi="Times New Roman" w:cs="Times New Roman"/>
          <w:b/>
          <w:sz w:val="28"/>
          <w:szCs w:val="28"/>
        </w:rPr>
        <w:t>Проект договора</w:t>
      </w:r>
    </w:p>
    <w:p w:rsidR="00ED2F2E" w:rsidRPr="001A3CC7" w:rsidRDefault="00ED2F2E" w:rsidP="005840C8">
      <w:pPr>
        <w:pStyle w:val="a3"/>
        <w:widowControl w:val="0"/>
        <w:tabs>
          <w:tab w:val="left" w:pos="567"/>
        </w:tabs>
        <w:spacing w:after="0" w:line="240" w:lineRule="auto"/>
        <w:ind w:left="0"/>
        <w:contextualSpacing w:val="0"/>
        <w:jc w:val="center"/>
        <w:rPr>
          <w:rFonts w:ascii="Times New Roman" w:hAnsi="Times New Roman" w:cs="Times New Roman"/>
          <w:b/>
          <w:sz w:val="28"/>
          <w:szCs w:val="28"/>
        </w:rPr>
      </w:pPr>
    </w:p>
    <w:p w:rsidR="00AF7A24" w:rsidRPr="008E463C" w:rsidRDefault="00122D41" w:rsidP="005840C8">
      <w:pPr>
        <w:pStyle w:val="a3"/>
        <w:widowControl w:val="0"/>
        <w:tabs>
          <w:tab w:val="left" w:pos="567"/>
        </w:tabs>
        <w:spacing w:after="0" w:line="240" w:lineRule="auto"/>
        <w:ind w:left="0" w:firstLine="709"/>
        <w:contextualSpacing w:val="0"/>
        <w:jc w:val="center"/>
        <w:rPr>
          <w:rFonts w:ascii="Times New Roman" w:hAnsi="Times New Roman"/>
          <w:sz w:val="24"/>
          <w:szCs w:val="24"/>
        </w:rPr>
      </w:pPr>
      <w:r w:rsidRPr="001A3CC7">
        <w:rPr>
          <w:rFonts w:ascii="Times New Roman" w:hAnsi="Times New Roman"/>
          <w:sz w:val="24"/>
          <w:szCs w:val="24"/>
        </w:rPr>
        <w:t>(</w:t>
      </w:r>
      <w:r w:rsidR="00422597" w:rsidRPr="001A3CC7">
        <w:rPr>
          <w:rFonts w:ascii="Times New Roman" w:hAnsi="Times New Roman"/>
          <w:sz w:val="24"/>
          <w:szCs w:val="24"/>
        </w:rPr>
        <w:t>П</w:t>
      </w:r>
      <w:r w:rsidRPr="001A3CC7">
        <w:rPr>
          <w:rFonts w:ascii="Times New Roman" w:hAnsi="Times New Roman"/>
          <w:sz w:val="24"/>
          <w:szCs w:val="24"/>
        </w:rPr>
        <w:t>убликуется отдельным файлом</w:t>
      </w:r>
      <w:r w:rsidR="00BA3DC7" w:rsidRPr="001A3CC7">
        <w:rPr>
          <w:rFonts w:ascii="Times New Roman" w:hAnsi="Times New Roman"/>
          <w:sz w:val="24"/>
          <w:szCs w:val="24"/>
        </w:rPr>
        <w:t xml:space="preserve"> </w:t>
      </w:r>
      <w:r w:rsidR="00DB6FF9" w:rsidRPr="001A3CC7">
        <w:rPr>
          <w:rFonts w:ascii="Times New Roman" w:hAnsi="Times New Roman"/>
          <w:sz w:val="24"/>
          <w:szCs w:val="24"/>
        </w:rPr>
        <w:t>«Проект договора»</w:t>
      </w:r>
      <w:r w:rsidRPr="001A3CC7">
        <w:rPr>
          <w:rFonts w:ascii="Times New Roman" w:hAnsi="Times New Roman"/>
          <w:sz w:val="24"/>
          <w:szCs w:val="24"/>
        </w:rPr>
        <w:t>)</w:t>
      </w:r>
      <w:r w:rsidR="000F4468">
        <w:rPr>
          <w:rFonts w:ascii="Times New Roman" w:hAnsi="Times New Roman"/>
          <w:sz w:val="24"/>
          <w:szCs w:val="24"/>
        </w:rPr>
        <w:t>.</w:t>
      </w:r>
    </w:p>
    <w:p w:rsidR="005840C8" w:rsidRPr="008E463C" w:rsidRDefault="005840C8" w:rsidP="000F4468">
      <w:pPr>
        <w:pStyle w:val="a3"/>
        <w:widowControl w:val="0"/>
        <w:tabs>
          <w:tab w:val="left" w:pos="567"/>
        </w:tabs>
        <w:spacing w:after="0" w:line="240" w:lineRule="auto"/>
        <w:ind w:left="0" w:firstLine="709"/>
        <w:contextualSpacing w:val="0"/>
        <w:rPr>
          <w:rFonts w:ascii="Times New Roman" w:hAnsi="Times New Roman"/>
          <w:sz w:val="24"/>
          <w:szCs w:val="24"/>
        </w:rPr>
      </w:pPr>
    </w:p>
    <w:p w:rsidR="005840C8" w:rsidRPr="008E463C" w:rsidRDefault="005840C8" w:rsidP="000F4468">
      <w:pPr>
        <w:pStyle w:val="a3"/>
        <w:widowControl w:val="0"/>
        <w:tabs>
          <w:tab w:val="left" w:pos="567"/>
        </w:tabs>
        <w:spacing w:after="0" w:line="240" w:lineRule="auto"/>
        <w:ind w:left="0" w:firstLine="709"/>
        <w:contextualSpacing w:val="0"/>
        <w:rPr>
          <w:rFonts w:ascii="Times New Roman" w:hAnsi="Times New Roman" w:cs="Times New Roman"/>
          <w:b/>
          <w:sz w:val="28"/>
          <w:szCs w:val="28"/>
        </w:rPr>
        <w:sectPr w:rsidR="005840C8" w:rsidRPr="008E463C" w:rsidSect="005840C8">
          <w:pgSz w:w="16838" w:h="11906" w:orient="landscape"/>
          <w:pgMar w:top="709" w:right="1134" w:bottom="1134" w:left="1134" w:header="709" w:footer="709" w:gutter="0"/>
          <w:cols w:space="708"/>
          <w:titlePg/>
          <w:docGrid w:linePitch="360"/>
        </w:sectPr>
      </w:pPr>
    </w:p>
    <w:p w:rsidR="00122D41" w:rsidRPr="00486DD4" w:rsidRDefault="004E54D0" w:rsidP="00486DD4">
      <w:pPr>
        <w:widowControl w:val="0"/>
        <w:tabs>
          <w:tab w:val="left" w:pos="567"/>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lastRenderedPageBreak/>
        <w:t>XVI</w:t>
      </w:r>
      <w:r w:rsidR="005840C8">
        <w:rPr>
          <w:rFonts w:ascii="Times New Roman" w:hAnsi="Times New Roman" w:cs="Times New Roman"/>
          <w:b/>
          <w:sz w:val="28"/>
          <w:szCs w:val="28"/>
          <w:lang w:val="en-US"/>
        </w:rPr>
        <w:t>I</w:t>
      </w:r>
      <w:r w:rsidR="00486DD4" w:rsidRPr="00486DD4">
        <w:rPr>
          <w:rFonts w:ascii="Times New Roman" w:hAnsi="Times New Roman" w:cs="Times New Roman"/>
          <w:b/>
          <w:sz w:val="28"/>
          <w:szCs w:val="28"/>
        </w:rPr>
        <w:t xml:space="preserve">. </w:t>
      </w:r>
      <w:r w:rsidR="00571B35" w:rsidRPr="00486DD4">
        <w:rPr>
          <w:rFonts w:ascii="Times New Roman" w:hAnsi="Times New Roman" w:cs="Times New Roman"/>
          <w:b/>
          <w:sz w:val="28"/>
          <w:szCs w:val="28"/>
        </w:rPr>
        <w:t>Рекомендуемые формы для заполнения участниками электронного аукциона</w:t>
      </w:r>
    </w:p>
    <w:p w:rsidR="00571B35" w:rsidRPr="001A3CC7" w:rsidRDefault="00571B35" w:rsidP="00571B35">
      <w:pPr>
        <w:pStyle w:val="a3"/>
        <w:widowControl w:val="0"/>
        <w:tabs>
          <w:tab w:val="left" w:pos="567"/>
        </w:tabs>
        <w:spacing w:after="0" w:line="240" w:lineRule="auto"/>
        <w:ind w:left="1080"/>
        <w:contextualSpacing w:val="0"/>
        <w:rPr>
          <w:rFonts w:ascii="Times New Roman" w:hAnsi="Times New Roman" w:cs="Times New Roman"/>
          <w:b/>
          <w:sz w:val="28"/>
          <w:szCs w:val="28"/>
        </w:rPr>
      </w:pPr>
    </w:p>
    <w:p w:rsidR="00571B35" w:rsidRPr="001A3CC7" w:rsidRDefault="00571B35" w:rsidP="00571B35">
      <w:pPr>
        <w:pStyle w:val="a3"/>
        <w:widowControl w:val="0"/>
        <w:tabs>
          <w:tab w:val="left" w:pos="567"/>
        </w:tabs>
        <w:spacing w:after="0" w:line="240" w:lineRule="auto"/>
        <w:ind w:left="1080"/>
        <w:contextualSpacing w:val="0"/>
        <w:rPr>
          <w:rFonts w:ascii="Times New Roman" w:hAnsi="Times New Roman" w:cs="Times New Roman"/>
          <w:b/>
          <w:sz w:val="28"/>
          <w:szCs w:val="28"/>
        </w:rPr>
      </w:pPr>
    </w:p>
    <w:p w:rsidR="00571B35" w:rsidRPr="001A3CC7" w:rsidRDefault="00571B35" w:rsidP="00571B35">
      <w:pPr>
        <w:spacing w:after="0" w:line="271" w:lineRule="auto"/>
        <w:ind w:left="10" w:right="139" w:hanging="10"/>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b/>
          <w:color w:val="000000"/>
          <w:sz w:val="24"/>
          <w:lang w:eastAsia="ru-RU"/>
        </w:rPr>
        <w:t xml:space="preserve">ФОРМА 1. ЗАЯВКА НА УЧАСТИЕ В ЭЛЕКТРОННОМ АУКЦИОНЕ </w:t>
      </w:r>
    </w:p>
    <w:p w:rsidR="00571B35" w:rsidRPr="001A3CC7" w:rsidRDefault="00571B35" w:rsidP="00571B35">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b/>
          <w:color w:val="000000"/>
          <w:sz w:val="24"/>
          <w:lang w:eastAsia="ru-RU"/>
        </w:rPr>
        <w:t xml:space="preserve"> </w:t>
      </w:r>
    </w:p>
    <w:p w:rsidR="00571B35" w:rsidRPr="001A3CC7" w:rsidRDefault="00571B35" w:rsidP="00571B35">
      <w:pPr>
        <w:spacing w:after="0"/>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  </w:t>
      </w:r>
    </w:p>
    <w:p w:rsidR="00571B35" w:rsidRPr="001A3CC7" w:rsidRDefault="00571B35" w:rsidP="00571B35">
      <w:pPr>
        <w:spacing w:after="4" w:line="268" w:lineRule="auto"/>
        <w:ind w:left="10" w:right="142" w:hanging="10"/>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ЗАЯВКА НА УЧАСТИЕ В ЭЛЕКТРОННОМ АУКЦИОНЕ </w:t>
      </w:r>
    </w:p>
    <w:p w:rsidR="00571B35" w:rsidRPr="001A3CC7" w:rsidRDefault="00571B35" w:rsidP="00571B35">
      <w:pPr>
        <w:spacing w:after="0" w:line="271" w:lineRule="auto"/>
        <w:ind w:left="10" w:hanging="10"/>
        <w:jc w:val="center"/>
        <w:rPr>
          <w:rFonts w:ascii="Times New Roman" w:eastAsia="Times New Roman" w:hAnsi="Times New Roman" w:cs="Times New Roman"/>
          <w:b/>
          <w:color w:val="000000"/>
          <w:sz w:val="24"/>
          <w:lang w:eastAsia="ru-RU"/>
        </w:rPr>
      </w:pPr>
      <w:r w:rsidRPr="001A3CC7">
        <w:rPr>
          <w:rFonts w:ascii="Times New Roman" w:eastAsia="Times New Roman" w:hAnsi="Times New Roman" w:cs="Times New Roman"/>
          <w:b/>
          <w:color w:val="000000"/>
          <w:sz w:val="24"/>
          <w:lang w:eastAsia="ru-RU"/>
        </w:rPr>
        <w:t xml:space="preserve">___________________________________________ </w:t>
      </w:r>
    </w:p>
    <w:p w:rsidR="00571B35" w:rsidRPr="001A3CC7" w:rsidRDefault="00571B35" w:rsidP="00571B35">
      <w:pPr>
        <w:spacing w:after="0" w:line="271" w:lineRule="auto"/>
        <w:ind w:left="10" w:hanging="10"/>
        <w:jc w:val="center"/>
        <w:rPr>
          <w:rFonts w:ascii="Times New Roman" w:eastAsia="Times New Roman" w:hAnsi="Times New Roman" w:cs="Times New Roman"/>
          <w:i/>
          <w:color w:val="000000"/>
          <w:sz w:val="24"/>
          <w:lang w:eastAsia="ru-RU"/>
        </w:rPr>
      </w:pPr>
      <w:r w:rsidRPr="001A3CC7">
        <w:rPr>
          <w:rFonts w:ascii="Times New Roman" w:eastAsia="Times New Roman" w:hAnsi="Times New Roman" w:cs="Times New Roman"/>
          <w:i/>
          <w:color w:val="000000"/>
          <w:sz w:val="24"/>
          <w:lang w:eastAsia="ru-RU"/>
        </w:rPr>
        <w:t>(указывается предмет электронного аукциона)</w:t>
      </w:r>
    </w:p>
    <w:p w:rsidR="00571B35" w:rsidRPr="001A3CC7" w:rsidRDefault="00571B35" w:rsidP="00571B35">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color w:val="000000"/>
          <w:sz w:val="24"/>
          <w:lang w:eastAsia="ru-RU"/>
        </w:rPr>
        <w:t>ПО ИЗВЕЩЕНИЮ № ___</w:t>
      </w:r>
      <w:r w:rsidR="001F112F">
        <w:rPr>
          <w:rFonts w:ascii="Times New Roman" w:eastAsia="Times New Roman" w:hAnsi="Times New Roman" w:cs="Times New Roman"/>
          <w:color w:val="000000"/>
          <w:sz w:val="24"/>
          <w:lang w:eastAsia="ru-RU"/>
        </w:rPr>
        <w:t>от</w:t>
      </w:r>
      <w:r w:rsidRPr="001A3CC7">
        <w:rPr>
          <w:rFonts w:ascii="Times New Roman" w:eastAsia="Times New Roman" w:hAnsi="Times New Roman" w:cs="Times New Roman"/>
          <w:color w:val="000000"/>
          <w:sz w:val="24"/>
          <w:lang w:eastAsia="ru-RU"/>
        </w:rPr>
        <w:t xml:space="preserve"> _______</w:t>
      </w:r>
    </w:p>
    <w:p w:rsidR="00571B35" w:rsidRPr="001A3CC7" w:rsidRDefault="00571B35" w:rsidP="00571B35">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i/>
          <w:color w:val="000000"/>
          <w:sz w:val="24"/>
          <w:lang w:eastAsia="ru-RU"/>
        </w:rPr>
        <w:t xml:space="preserve"> </w:t>
      </w:r>
    </w:p>
    <w:p w:rsidR="00571B35" w:rsidRPr="001A3CC7" w:rsidRDefault="00571B35" w:rsidP="00571B35">
      <w:pPr>
        <w:spacing w:after="0"/>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 </w:t>
      </w:r>
    </w:p>
    <w:p w:rsidR="00571B35" w:rsidRPr="001A3CC7" w:rsidRDefault="00571B35" w:rsidP="00571B35">
      <w:pPr>
        <w:spacing w:after="4" w:line="271" w:lineRule="auto"/>
        <w:ind w:left="-15" w:right="122" w:firstLine="283"/>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Изучив условия документации об электронном аукционе (идентификационный № __________), и принимая установленные в н</w:t>
      </w:r>
      <w:r w:rsidR="00712F20" w:rsidRPr="001A3CC7">
        <w:rPr>
          <w:rFonts w:ascii="Times New Roman" w:eastAsia="Times New Roman" w:hAnsi="Times New Roman" w:cs="Times New Roman"/>
          <w:color w:val="000000"/>
          <w:sz w:val="24"/>
          <w:lang w:eastAsia="ru-RU"/>
        </w:rPr>
        <w:t>ей</w:t>
      </w:r>
      <w:r w:rsidRPr="001A3CC7">
        <w:rPr>
          <w:rFonts w:ascii="Times New Roman" w:eastAsia="Times New Roman" w:hAnsi="Times New Roman" w:cs="Times New Roman"/>
          <w:color w:val="000000"/>
          <w:sz w:val="24"/>
          <w:lang w:eastAsia="ru-RU"/>
        </w:rPr>
        <w:t xml:space="preserve"> требования и условия,</w:t>
      </w:r>
      <w:r w:rsidRPr="001A3CC7">
        <w:rPr>
          <w:rFonts w:ascii="Times New Roman" w:eastAsia="Times New Roman" w:hAnsi="Times New Roman" w:cs="Times New Roman"/>
          <w:i/>
          <w:color w:val="000000"/>
          <w:sz w:val="24"/>
          <w:u w:val="single" w:color="000000"/>
          <w:lang w:eastAsia="ru-RU"/>
        </w:rPr>
        <w:t xml:space="preserve"> (указывается полное</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наименование, организационно правовая форма участника электронного аукциона, ИНН / ФИО</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 xml:space="preserve">индивидуального предпринимателя) </w:t>
      </w:r>
      <w:r w:rsidRPr="001A3CC7">
        <w:rPr>
          <w:rFonts w:ascii="Times New Roman" w:eastAsia="Times New Roman" w:hAnsi="Times New Roman" w:cs="Times New Roman"/>
          <w:color w:val="000000"/>
          <w:sz w:val="24"/>
          <w:lang w:eastAsia="ru-RU"/>
        </w:rPr>
        <w:t xml:space="preserve"> в лице </w:t>
      </w:r>
      <w:r w:rsidRPr="001A3CC7">
        <w:rPr>
          <w:rFonts w:ascii="Times New Roman" w:eastAsia="Times New Roman" w:hAnsi="Times New Roman" w:cs="Times New Roman"/>
          <w:i/>
          <w:color w:val="000000"/>
          <w:sz w:val="24"/>
          <w:u w:val="single" w:color="000000"/>
          <w:lang w:eastAsia="ru-RU"/>
        </w:rPr>
        <w:t>(указывается фамилия, имя, отчество (при наличии)</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представителя участника электронного аукциона) действующего на</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основании (указывается документ, на основании которого действует представитель</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юридического лица или физического лица)</w:t>
      </w:r>
      <w:r w:rsidRPr="001A3CC7">
        <w:rPr>
          <w:rFonts w:ascii="Times New Roman" w:eastAsia="Times New Roman" w:hAnsi="Times New Roman" w:cs="Times New Roman"/>
          <w:color w:val="000000"/>
          <w:sz w:val="24"/>
          <w:lang w:eastAsia="ru-RU"/>
        </w:rPr>
        <w:t xml:space="preserve"> просит рассмотреть заявку на участие в электронном аукционе </w:t>
      </w:r>
      <w:r w:rsidR="00712F20" w:rsidRPr="001A3CC7">
        <w:rPr>
          <w:rFonts w:ascii="Times New Roman" w:eastAsia="Times New Roman" w:hAnsi="Times New Roman" w:cs="Times New Roman"/>
          <w:color w:val="000000"/>
          <w:sz w:val="24"/>
          <w:lang w:eastAsia="ru-RU"/>
        </w:rPr>
        <w:t xml:space="preserve">_______________________ </w:t>
      </w:r>
      <w:r w:rsidR="00712F20" w:rsidRPr="001A3CC7">
        <w:rPr>
          <w:rFonts w:ascii="Times New Roman" w:eastAsia="Times New Roman" w:hAnsi="Times New Roman" w:cs="Times New Roman"/>
          <w:i/>
          <w:color w:val="000000"/>
          <w:sz w:val="24"/>
          <w:lang w:eastAsia="ru-RU"/>
        </w:rPr>
        <w:t>(указывается предмет электронного аукциона).</w:t>
      </w:r>
    </w:p>
    <w:p w:rsidR="00571B35" w:rsidRPr="001A3CC7" w:rsidRDefault="00571B35" w:rsidP="00571B35">
      <w:pPr>
        <w:spacing w:after="14" w:line="267" w:lineRule="auto"/>
        <w:ind w:left="-15" w:right="131" w:firstLine="283"/>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Документация об электронном аукционе изучена в полном объеме и признана полной и достаточной для подготовки настоящей заявки. </w:t>
      </w:r>
    </w:p>
    <w:p w:rsidR="00571B35" w:rsidRPr="001A3CC7" w:rsidRDefault="00571B35" w:rsidP="00571B35">
      <w:pPr>
        <w:spacing w:after="14" w:line="267" w:lineRule="auto"/>
        <w:ind w:left="283"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Настоящим гарантируем достоверность представленной информации в составе заявки. </w:t>
      </w:r>
    </w:p>
    <w:p w:rsidR="00571B35" w:rsidRPr="001A3CC7" w:rsidRDefault="00571B35" w:rsidP="00571B35">
      <w:pPr>
        <w:spacing w:after="14" w:line="267" w:lineRule="auto"/>
        <w:ind w:left="283"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Сообщаем о себе следующее: </w:t>
      </w:r>
    </w:p>
    <w:p w:rsidR="00571B35" w:rsidRPr="001A3CC7" w:rsidRDefault="00571B35" w:rsidP="00A62888">
      <w:pPr>
        <w:pStyle w:val="a3"/>
        <w:numPr>
          <w:ilvl w:val="0"/>
          <w:numId w:val="3"/>
        </w:numPr>
        <w:spacing w:after="0" w:line="278" w:lineRule="auto"/>
        <w:ind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Полное наименование юридического лица и сведения об организационно-правовой форме </w:t>
      </w:r>
      <w:r w:rsidR="00712F20" w:rsidRPr="001A3CC7">
        <w:rPr>
          <w:rFonts w:ascii="Times New Roman" w:eastAsia="Times New Roman" w:hAnsi="Times New Roman" w:cs="Times New Roman"/>
          <w:color w:val="000000"/>
          <w:sz w:val="24"/>
          <w:lang w:eastAsia="ru-RU"/>
        </w:rPr>
        <w:t xml:space="preserve">(или </w:t>
      </w:r>
      <w:r w:rsidRPr="001A3CC7">
        <w:rPr>
          <w:rFonts w:ascii="Times New Roman" w:eastAsia="Times New Roman" w:hAnsi="Times New Roman" w:cs="Times New Roman"/>
          <w:color w:val="000000"/>
          <w:sz w:val="24"/>
          <w:lang w:eastAsia="ru-RU"/>
        </w:rPr>
        <w:t>фамилия, имя, отчество (при наличии отчества), паспортные данные для физического лица, зарегистрированного в качестве индивидуального предпринимателя</w:t>
      </w:r>
      <w:r w:rsidR="00712F20" w:rsidRPr="001A3CC7">
        <w:rPr>
          <w:rFonts w:ascii="Times New Roman" w:eastAsia="Times New Roman" w:hAnsi="Times New Roman" w:cs="Times New Roman"/>
          <w:color w:val="000000"/>
          <w:sz w:val="24"/>
          <w:lang w:eastAsia="ru-RU"/>
        </w:rPr>
        <w:t>)</w:t>
      </w:r>
      <w:r w:rsidRPr="001A3CC7">
        <w:rPr>
          <w:rFonts w:ascii="Times New Roman" w:eastAsia="Times New Roman" w:hAnsi="Times New Roman" w:cs="Times New Roman"/>
          <w:color w:val="000000"/>
          <w:sz w:val="24"/>
          <w:lang w:eastAsia="ru-RU"/>
        </w:rPr>
        <w:t xml:space="preserve">: </w:t>
      </w:r>
    </w:p>
    <w:p w:rsidR="00571B35" w:rsidRPr="001A3CC7" w:rsidRDefault="00571B35" w:rsidP="00C02EAD">
      <w:pPr>
        <w:spacing w:after="14" w:line="267" w:lineRule="auto"/>
        <w:ind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____________________________________________________________________________. </w:t>
      </w:r>
    </w:p>
    <w:p w:rsidR="00571B35" w:rsidRPr="001A3CC7" w:rsidRDefault="00712F20" w:rsidP="00A62888">
      <w:pPr>
        <w:pStyle w:val="a3"/>
        <w:numPr>
          <w:ilvl w:val="0"/>
          <w:numId w:val="3"/>
        </w:numPr>
        <w:spacing w:after="0" w:line="278" w:lineRule="auto"/>
        <w:ind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А</w:t>
      </w:r>
      <w:r w:rsidR="00920A5D" w:rsidRPr="001A3CC7">
        <w:rPr>
          <w:rFonts w:ascii="Times New Roman" w:eastAsia="Times New Roman" w:hAnsi="Times New Roman" w:cs="Times New Roman"/>
          <w:color w:val="000000"/>
          <w:sz w:val="24"/>
          <w:lang w:eastAsia="ru-RU"/>
        </w:rPr>
        <w:t xml:space="preserve">дрес юридического лица (или </w:t>
      </w:r>
      <w:r w:rsidR="00571B35" w:rsidRPr="001A3CC7">
        <w:rPr>
          <w:rFonts w:ascii="Times New Roman" w:eastAsia="Times New Roman" w:hAnsi="Times New Roman" w:cs="Times New Roman"/>
          <w:color w:val="000000"/>
          <w:sz w:val="24"/>
          <w:lang w:eastAsia="ru-RU"/>
        </w:rPr>
        <w:t>адрес места жительства физического лица, зарегистрированного в качестве индивидуального предпринимателя</w:t>
      </w:r>
      <w:r w:rsidR="00920A5D" w:rsidRPr="001A3CC7">
        <w:rPr>
          <w:rFonts w:ascii="Times New Roman" w:eastAsia="Times New Roman" w:hAnsi="Times New Roman" w:cs="Times New Roman"/>
          <w:color w:val="000000"/>
          <w:sz w:val="24"/>
          <w:lang w:eastAsia="ru-RU"/>
        </w:rPr>
        <w:t>)</w:t>
      </w:r>
      <w:r w:rsidR="00571B35" w:rsidRPr="001A3CC7">
        <w:rPr>
          <w:rFonts w:ascii="Times New Roman" w:eastAsia="Times New Roman" w:hAnsi="Times New Roman" w:cs="Times New Roman"/>
          <w:color w:val="000000"/>
          <w:sz w:val="24"/>
          <w:lang w:eastAsia="ru-RU"/>
        </w:rPr>
        <w:t xml:space="preserve">: </w:t>
      </w:r>
    </w:p>
    <w:p w:rsidR="00571B35" w:rsidRPr="001A3CC7" w:rsidRDefault="00571B35" w:rsidP="00C02EAD">
      <w:pPr>
        <w:spacing w:after="14" w:line="267" w:lineRule="auto"/>
        <w:ind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____________________________________________________________________________. </w:t>
      </w:r>
    </w:p>
    <w:p w:rsidR="00571B35" w:rsidRPr="001A3CC7" w:rsidRDefault="00712F20" w:rsidP="00A62888">
      <w:pPr>
        <w:numPr>
          <w:ilvl w:val="0"/>
          <w:numId w:val="3"/>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Адрес для почтовых отправлений: ____________</w:t>
      </w:r>
      <w:r w:rsidR="00571B35" w:rsidRPr="001A3CC7">
        <w:rPr>
          <w:rFonts w:ascii="Times New Roman" w:eastAsia="Times New Roman" w:hAnsi="Times New Roman" w:cs="Times New Roman"/>
          <w:color w:val="000000"/>
          <w:sz w:val="24"/>
          <w:lang w:eastAsia="ru-RU"/>
        </w:rPr>
        <w:t xml:space="preserve">_____________________________. </w:t>
      </w:r>
    </w:p>
    <w:p w:rsidR="00571B35" w:rsidRPr="001A3CC7" w:rsidRDefault="00571B35" w:rsidP="00A62888">
      <w:pPr>
        <w:numPr>
          <w:ilvl w:val="0"/>
          <w:numId w:val="3"/>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Номер контактного телефона: ____________________________________________. </w:t>
      </w:r>
    </w:p>
    <w:p w:rsidR="00571B35" w:rsidRPr="001A3CC7" w:rsidRDefault="00571B35" w:rsidP="00A62888">
      <w:pPr>
        <w:numPr>
          <w:ilvl w:val="0"/>
          <w:numId w:val="3"/>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Адрес электронной почты: </w:t>
      </w:r>
      <w:r w:rsidR="00712F20" w:rsidRPr="001A3CC7">
        <w:rPr>
          <w:rFonts w:ascii="Times New Roman" w:eastAsia="Times New Roman" w:hAnsi="Times New Roman" w:cs="Times New Roman"/>
          <w:color w:val="000000"/>
          <w:sz w:val="24"/>
          <w:lang w:eastAsia="ru-RU"/>
        </w:rPr>
        <w:t>______________</w:t>
      </w:r>
      <w:r w:rsidRPr="001A3CC7">
        <w:rPr>
          <w:rFonts w:ascii="Times New Roman" w:eastAsia="Times New Roman" w:hAnsi="Times New Roman" w:cs="Times New Roman"/>
          <w:color w:val="000000"/>
          <w:sz w:val="24"/>
          <w:lang w:eastAsia="ru-RU"/>
        </w:rPr>
        <w:t xml:space="preserve">_________________________________. </w:t>
      </w:r>
    </w:p>
    <w:p w:rsidR="00C02EAD" w:rsidRPr="001A3CC7" w:rsidRDefault="00C02EAD" w:rsidP="00A62888">
      <w:pPr>
        <w:pStyle w:val="a3"/>
        <w:numPr>
          <w:ilvl w:val="0"/>
          <w:numId w:val="3"/>
        </w:numPr>
        <w:tabs>
          <w:tab w:val="left" w:pos="8"/>
        </w:tabs>
        <w:spacing w:before="120" w:after="0" w:line="240" w:lineRule="auto"/>
        <w:ind w:left="0" w:firstLine="8"/>
        <w:contextualSpacing w:val="0"/>
        <w:jc w:val="both"/>
        <w:rPr>
          <w:rFonts w:ascii="Times New Roman" w:hAnsi="Times New Roman" w:cs="Times New Roman"/>
          <w:sz w:val="24"/>
          <w:szCs w:val="24"/>
        </w:rPr>
      </w:pPr>
      <w:r w:rsidRPr="001A3CC7">
        <w:rPr>
          <w:rFonts w:ascii="Times New Roman" w:hAnsi="Times New Roman" w:cs="Times New Roman"/>
          <w:sz w:val="24"/>
          <w:szCs w:val="24"/>
        </w:rPr>
        <w:t>Учредители</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w:t>
      </w:r>
      <w:r w:rsidRPr="001A3CC7">
        <w:rPr>
          <w:rFonts w:ascii="Times New Roman" w:hAnsi="Times New Roman" w:cs="Times New Roman"/>
          <w:i/>
          <w:sz w:val="24"/>
          <w:szCs w:val="24"/>
        </w:rPr>
        <w:t>олное наименование юридического лица и его организационно правовая форма</w:t>
      </w:r>
      <w:r w:rsidR="002F53D1" w:rsidRPr="001A3CC7">
        <w:rPr>
          <w:rFonts w:ascii="Times New Roman" w:hAnsi="Times New Roman" w:cs="Times New Roman"/>
          <w:i/>
          <w:sz w:val="24"/>
          <w:szCs w:val="24"/>
        </w:rPr>
        <w:t>)</w:t>
      </w:r>
      <w:r w:rsidRPr="001A3CC7">
        <w:rPr>
          <w:rFonts w:ascii="Times New Roman" w:hAnsi="Times New Roman" w:cs="Times New Roman"/>
          <w:sz w:val="24"/>
          <w:szCs w:val="24"/>
        </w:rPr>
        <w:t>:</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а) __________________________________/ИНН____________________________________,</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б) __________________________________/ИНН ___________________________________,</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в) __________________________________/ИНН____________________________________,</w:t>
      </w:r>
    </w:p>
    <w:p w:rsidR="00C02EAD" w:rsidRPr="001A3CC7" w:rsidRDefault="00C02EAD" w:rsidP="00A62888">
      <w:pPr>
        <w:numPr>
          <w:ilvl w:val="0"/>
          <w:numId w:val="3"/>
        </w:numPr>
        <w:tabs>
          <w:tab w:val="left" w:pos="0"/>
        </w:tabs>
        <w:spacing w:before="120" w:after="0" w:line="240" w:lineRule="auto"/>
        <w:ind w:left="0" w:firstLine="8"/>
        <w:jc w:val="both"/>
        <w:rPr>
          <w:rFonts w:ascii="Times New Roman" w:hAnsi="Times New Roman" w:cs="Times New Roman"/>
          <w:sz w:val="24"/>
          <w:szCs w:val="24"/>
        </w:rPr>
      </w:pPr>
      <w:r w:rsidRPr="001A3CC7">
        <w:rPr>
          <w:rFonts w:ascii="Times New Roman" w:hAnsi="Times New Roman" w:cs="Times New Roman"/>
          <w:sz w:val="24"/>
          <w:szCs w:val="24"/>
        </w:rPr>
        <w:t>ФИО членов коллегиального исполнительного органа</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1A3CC7">
        <w:rPr>
          <w:rFonts w:ascii="Times New Roman" w:hAnsi="Times New Roman" w:cs="Times New Roman"/>
          <w:sz w:val="24"/>
          <w:szCs w:val="24"/>
        </w:rPr>
        <w:t>:</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а) __________________________________/ИНН____________________________________,</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б) __________________________________/ИНН ___________________________________,</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в) __________________________________/ИНН____________________________________,</w:t>
      </w:r>
    </w:p>
    <w:p w:rsidR="00C02EAD" w:rsidRPr="001A3CC7" w:rsidRDefault="00C02EAD" w:rsidP="00A62888">
      <w:pPr>
        <w:numPr>
          <w:ilvl w:val="0"/>
          <w:numId w:val="3"/>
        </w:numPr>
        <w:tabs>
          <w:tab w:val="left" w:pos="0"/>
        </w:tabs>
        <w:spacing w:before="120" w:after="0" w:line="240" w:lineRule="auto"/>
        <w:ind w:left="0" w:firstLine="0"/>
        <w:jc w:val="both"/>
        <w:rPr>
          <w:rFonts w:ascii="Times New Roman" w:hAnsi="Times New Roman" w:cs="Times New Roman"/>
          <w:sz w:val="24"/>
          <w:szCs w:val="24"/>
        </w:rPr>
      </w:pPr>
      <w:r w:rsidRPr="001A3CC7">
        <w:rPr>
          <w:rFonts w:ascii="Times New Roman" w:hAnsi="Times New Roman" w:cs="Times New Roman"/>
          <w:sz w:val="24"/>
          <w:szCs w:val="24"/>
        </w:rPr>
        <w:lastRenderedPageBreak/>
        <w:t>ФИО единоличного исполнительного органа</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1A3CC7">
        <w:rPr>
          <w:rFonts w:ascii="Times New Roman" w:hAnsi="Times New Roman" w:cs="Times New Roman"/>
          <w:sz w:val="24"/>
          <w:szCs w:val="24"/>
        </w:rPr>
        <w:t>:</w:t>
      </w:r>
    </w:p>
    <w:p w:rsidR="00C02EAD" w:rsidRPr="001A3CC7" w:rsidRDefault="00C02EAD" w:rsidP="00C02EAD">
      <w:pPr>
        <w:spacing w:line="240" w:lineRule="auto"/>
        <w:rPr>
          <w:rFonts w:ascii="Times New Roman" w:hAnsi="Times New Roman" w:cs="Times New Roman"/>
          <w:sz w:val="24"/>
          <w:szCs w:val="24"/>
        </w:rPr>
      </w:pPr>
      <w:r w:rsidRPr="001A3CC7">
        <w:rPr>
          <w:rFonts w:ascii="Times New Roman" w:hAnsi="Times New Roman" w:cs="Times New Roman"/>
          <w:sz w:val="24"/>
          <w:szCs w:val="24"/>
        </w:rPr>
        <w:t>____________________________________/ИНН____________________________________,</w:t>
      </w:r>
    </w:p>
    <w:p w:rsidR="00C02EAD" w:rsidRPr="001A3CC7" w:rsidRDefault="00C02EAD" w:rsidP="00A62888">
      <w:pPr>
        <w:numPr>
          <w:ilvl w:val="0"/>
          <w:numId w:val="3"/>
        </w:numPr>
        <w:tabs>
          <w:tab w:val="left" w:pos="0"/>
        </w:tabs>
        <w:spacing w:before="120" w:after="0" w:line="240" w:lineRule="auto"/>
        <w:ind w:left="0" w:firstLine="0"/>
        <w:jc w:val="both"/>
        <w:rPr>
          <w:rFonts w:ascii="Times New Roman" w:hAnsi="Times New Roman" w:cs="Times New Roman"/>
          <w:sz w:val="24"/>
          <w:szCs w:val="24"/>
        </w:rPr>
      </w:pPr>
      <w:r w:rsidRPr="001A3CC7">
        <w:rPr>
          <w:rFonts w:ascii="Times New Roman" w:hAnsi="Times New Roman" w:cs="Times New Roman"/>
          <w:sz w:val="24"/>
          <w:szCs w:val="24"/>
        </w:rPr>
        <w:t xml:space="preserve">ФИО лиц, уполномоченных действовать от имени участника </w:t>
      </w:r>
      <w:r w:rsidR="00413C42" w:rsidRPr="001A3CC7">
        <w:rPr>
          <w:rFonts w:ascii="Times New Roman" w:hAnsi="Times New Roman" w:cs="Times New Roman"/>
          <w:sz w:val="24"/>
          <w:szCs w:val="24"/>
        </w:rPr>
        <w:t>электронного аукциона</w:t>
      </w:r>
      <w:r w:rsidRPr="001A3CC7">
        <w:rPr>
          <w:rFonts w:ascii="Times New Roman" w:hAnsi="Times New Roman" w:cs="Times New Roman"/>
          <w:sz w:val="24"/>
          <w:szCs w:val="24"/>
        </w:rPr>
        <w:t>:</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а)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б)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в)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г) ____________________________________________;</w:t>
      </w:r>
    </w:p>
    <w:p w:rsidR="000651BF" w:rsidRPr="001A3CC7" w:rsidRDefault="000651BF" w:rsidP="00A62888">
      <w:pPr>
        <w:pStyle w:val="a3"/>
        <w:numPr>
          <w:ilvl w:val="0"/>
          <w:numId w:val="3"/>
        </w:numPr>
        <w:tabs>
          <w:tab w:val="left" w:pos="8"/>
          <w:tab w:val="left" w:pos="284"/>
        </w:tabs>
        <w:spacing w:before="120" w:after="120" w:line="240" w:lineRule="auto"/>
        <w:ind w:left="0" w:firstLine="8"/>
        <w:jc w:val="both"/>
        <w:rPr>
          <w:rFonts w:ascii="Times New Roman" w:hAnsi="Times New Roman" w:cs="Times New Roman"/>
          <w:sz w:val="24"/>
          <w:szCs w:val="24"/>
        </w:rPr>
      </w:pPr>
      <w:r w:rsidRPr="001A3CC7">
        <w:rPr>
          <w:rFonts w:ascii="Times New Roman" w:hAnsi="Times New Roman" w:cs="Times New Roman"/>
          <w:sz w:val="24"/>
          <w:szCs w:val="24"/>
        </w:rPr>
        <w:t>Настоящим _____________</w:t>
      </w:r>
      <w:r w:rsidRPr="001A3CC7">
        <w:rPr>
          <w:rFonts w:ascii="Times New Roman" w:hAnsi="Times New Roman" w:cs="Times New Roman"/>
          <w:i/>
          <w:sz w:val="24"/>
          <w:szCs w:val="24"/>
        </w:rPr>
        <w:t xml:space="preserve"> (указывается полное наименование и его организационно-правовая форма юридического лица или фамилия, имя, отчество (при наличии отчества) для индивидуального предпринимателя)</w:t>
      </w:r>
      <w:r w:rsidRPr="001A3CC7">
        <w:rPr>
          <w:rFonts w:ascii="Times New Roman" w:hAnsi="Times New Roman" w:cs="Times New Roman"/>
          <w:i/>
          <w:sz w:val="20"/>
          <w:szCs w:val="20"/>
        </w:rPr>
        <w:t xml:space="preserve"> </w:t>
      </w:r>
      <w:r w:rsidRPr="001A3CC7">
        <w:rPr>
          <w:rFonts w:ascii="Times New Roman" w:hAnsi="Times New Roman" w:cs="Times New Roman"/>
          <w:sz w:val="24"/>
          <w:szCs w:val="24"/>
        </w:rPr>
        <w:t>подтверждает отсутстви</w:t>
      </w:r>
      <w:r w:rsidR="0083365B" w:rsidRPr="001A3CC7">
        <w:rPr>
          <w:rFonts w:ascii="Times New Roman" w:hAnsi="Times New Roman" w:cs="Times New Roman"/>
          <w:sz w:val="24"/>
          <w:szCs w:val="24"/>
        </w:rPr>
        <w:t>е</w:t>
      </w:r>
      <w:r w:rsidRPr="001A3CC7">
        <w:rPr>
          <w:rFonts w:ascii="Times New Roman" w:hAnsi="Times New Roman" w:cs="Times New Roman"/>
          <w:sz w:val="24"/>
          <w:szCs w:val="24"/>
        </w:rPr>
        <w:t xml:space="preserve"> конфликта интересов, </w:t>
      </w:r>
      <w:r w:rsidR="0083365B" w:rsidRPr="001A3CC7">
        <w:rPr>
          <w:rFonts w:ascii="Times New Roman" w:hAnsi="Times New Roman" w:cs="Times New Roman"/>
          <w:sz w:val="24"/>
          <w:szCs w:val="24"/>
        </w:rPr>
        <w:t xml:space="preserve">то есть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электронных аукционов, либо с физическими лицами, зарегистрированными в качестве индивидуального предпринимателя, - участниками предварительного отбора, электронных аукционов,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83365B" w:rsidRPr="001A3CC7">
        <w:rPr>
          <w:rFonts w:ascii="Times New Roman" w:hAnsi="Times New Roman" w:cs="Times New Roman"/>
          <w:sz w:val="24"/>
          <w:szCs w:val="24"/>
        </w:rPr>
        <w:t>неполнородными</w:t>
      </w:r>
      <w:proofErr w:type="spellEnd"/>
      <w:r w:rsidR="0083365B" w:rsidRPr="001A3CC7">
        <w:rPr>
          <w:rFonts w:ascii="Times New Roman" w:hAnsi="Times New Roman" w:cs="Times New Roman"/>
          <w:sz w:val="24"/>
          <w:szCs w:val="24"/>
        </w:rPr>
        <w:t xml:space="preserve">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rsidR="0083365B" w:rsidRPr="001A3CC7" w:rsidRDefault="0083365B"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83365B" w:rsidRPr="001A3CC7" w:rsidRDefault="0083365B" w:rsidP="0083365B">
      <w:pPr>
        <w:tabs>
          <w:tab w:val="left" w:pos="1134"/>
        </w:tabs>
        <w:spacing w:after="0" w:line="240" w:lineRule="auto"/>
        <w:jc w:val="both"/>
        <w:rPr>
          <w:rFonts w:ascii="Times New Roman" w:hAnsi="Times New Roman" w:cs="Times New Roman"/>
          <w:i/>
          <w:sz w:val="20"/>
          <w:szCs w:val="20"/>
          <w:u w:val="single"/>
        </w:rPr>
      </w:pPr>
      <w:r w:rsidRPr="001A3CC7">
        <w:rPr>
          <w:rFonts w:ascii="Times New Roman" w:hAnsi="Times New Roman" w:cs="Times New Roman"/>
          <w:sz w:val="24"/>
          <w:szCs w:val="24"/>
        </w:rPr>
        <w:t>Приложения:</w:t>
      </w:r>
      <w:r w:rsidRPr="001A3CC7">
        <w:rPr>
          <w:rFonts w:ascii="Times New Roman" w:hAnsi="Times New Roman" w:cs="Times New Roman"/>
          <w:sz w:val="20"/>
          <w:szCs w:val="20"/>
        </w:rPr>
        <w:t xml:space="preserve"> </w:t>
      </w:r>
      <w:r w:rsidRPr="001A3CC7">
        <w:rPr>
          <w:rFonts w:ascii="Times New Roman" w:hAnsi="Times New Roman" w:cs="Times New Roman"/>
          <w:i/>
          <w:sz w:val="24"/>
          <w:szCs w:val="24"/>
          <w:u w:val="single"/>
        </w:rPr>
        <w:t xml:space="preserve">(указываются перечень прилагаемых документов, перечисленных в пункте 4 раздела </w:t>
      </w:r>
      <w:r w:rsidRPr="001A3CC7">
        <w:rPr>
          <w:rFonts w:ascii="Times New Roman" w:hAnsi="Times New Roman" w:cs="Times New Roman"/>
          <w:i/>
          <w:sz w:val="24"/>
          <w:szCs w:val="24"/>
          <w:u w:val="single"/>
          <w:lang w:val="en-US"/>
        </w:rPr>
        <w:t>IV</w:t>
      </w:r>
      <w:r w:rsidRPr="001A3CC7">
        <w:rPr>
          <w:rFonts w:ascii="Times New Roman" w:hAnsi="Times New Roman" w:cs="Times New Roman"/>
          <w:i/>
          <w:sz w:val="24"/>
          <w:szCs w:val="24"/>
          <w:u w:val="single"/>
        </w:rPr>
        <w:t xml:space="preserve"> документации об электронном </w:t>
      </w:r>
      <w:r w:rsidR="00801EFB" w:rsidRPr="001A3CC7">
        <w:rPr>
          <w:rFonts w:ascii="Times New Roman" w:hAnsi="Times New Roman" w:cs="Times New Roman"/>
          <w:i/>
          <w:sz w:val="24"/>
          <w:szCs w:val="24"/>
          <w:u w:val="single"/>
        </w:rPr>
        <w:t>аукционе</w:t>
      </w:r>
      <w:r w:rsidRPr="001A3CC7">
        <w:rPr>
          <w:rFonts w:ascii="Times New Roman" w:hAnsi="Times New Roman" w:cs="Times New Roman"/>
          <w:i/>
          <w:sz w:val="24"/>
          <w:szCs w:val="24"/>
          <w:u w:val="single"/>
        </w:rPr>
        <w:t>)</w:t>
      </w:r>
      <w:r w:rsidRPr="001A3CC7">
        <w:rPr>
          <w:rFonts w:ascii="Times New Roman" w:hAnsi="Times New Roman" w:cs="Times New Roman"/>
          <w:i/>
          <w:sz w:val="20"/>
          <w:szCs w:val="20"/>
          <w:u w:val="single"/>
        </w:rPr>
        <w:t xml:space="preserve"> </w:t>
      </w:r>
    </w:p>
    <w:p w:rsidR="0083365B" w:rsidRPr="001A3CC7" w:rsidRDefault="0083365B" w:rsidP="0083365B">
      <w:pPr>
        <w:tabs>
          <w:tab w:val="left" w:pos="1134"/>
        </w:tabs>
        <w:spacing w:after="0" w:line="240" w:lineRule="auto"/>
        <w:jc w:val="both"/>
        <w:rPr>
          <w:rFonts w:ascii="Times New Roman" w:hAnsi="Times New Roman" w:cs="Times New Roman"/>
          <w:sz w:val="24"/>
          <w:szCs w:val="24"/>
        </w:rPr>
      </w:pPr>
    </w:p>
    <w:tbl>
      <w:tblPr>
        <w:tblStyle w:val="11"/>
        <w:tblW w:w="0" w:type="auto"/>
        <w:tblInd w:w="108" w:type="dxa"/>
        <w:tblLook w:val="04A0" w:firstRow="1" w:lastRow="0" w:firstColumn="1" w:lastColumn="0" w:noHBand="0" w:noVBand="1"/>
      </w:tblPr>
      <w:tblGrid>
        <w:gridCol w:w="675"/>
        <w:gridCol w:w="7230"/>
        <w:gridCol w:w="1488"/>
      </w:tblGrid>
      <w:tr w:rsidR="0083365B" w:rsidRPr="0083365B" w:rsidTr="005B3125">
        <w:tc>
          <w:tcPr>
            <w:tcW w:w="675" w:type="dxa"/>
          </w:tcPr>
          <w:p w:rsidR="0083365B" w:rsidRPr="001A3CC7"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 п/п</w:t>
            </w:r>
          </w:p>
        </w:tc>
        <w:tc>
          <w:tcPr>
            <w:tcW w:w="7230" w:type="dxa"/>
          </w:tcPr>
          <w:p w:rsidR="0083365B" w:rsidRPr="001A3CC7"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Наименование документа</w:t>
            </w:r>
          </w:p>
        </w:tc>
        <w:tc>
          <w:tcPr>
            <w:tcW w:w="1488" w:type="dxa"/>
          </w:tcPr>
          <w:p w:rsidR="0083365B" w:rsidRPr="0083365B"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количество листов</w:t>
            </w: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bl>
    <w:p w:rsidR="0083365B" w:rsidRDefault="0083365B"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717C6F" w:rsidRDefault="00717C6F"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717C6F" w:rsidRDefault="00717C6F"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717C6F" w:rsidRDefault="00717C6F"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717C6F" w:rsidRDefault="00717C6F"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717C6F" w:rsidRDefault="00717C6F"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717C6F" w:rsidRDefault="00717C6F"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F56B41" w:rsidRDefault="00F56B41"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266F94">
      <w:pPr>
        <w:pStyle w:val="a3"/>
        <w:tabs>
          <w:tab w:val="left" w:pos="8"/>
          <w:tab w:val="left" w:pos="284"/>
        </w:tabs>
        <w:spacing w:before="120" w:after="120" w:line="240" w:lineRule="auto"/>
        <w:ind w:left="8"/>
        <w:jc w:val="center"/>
        <w:rPr>
          <w:rFonts w:ascii="Times New Roman" w:hAnsi="Times New Roman" w:cs="Times New Roman"/>
          <w:b/>
          <w:sz w:val="28"/>
          <w:szCs w:val="28"/>
        </w:rPr>
      </w:pPr>
      <w:r w:rsidRPr="00266F94">
        <w:rPr>
          <w:rFonts w:ascii="Times New Roman" w:hAnsi="Times New Roman" w:cs="Times New Roman"/>
          <w:b/>
          <w:sz w:val="28"/>
          <w:szCs w:val="28"/>
        </w:rPr>
        <w:t>XVII</w:t>
      </w:r>
      <w:r w:rsidR="005840C8">
        <w:rPr>
          <w:rFonts w:ascii="Times New Roman" w:hAnsi="Times New Roman" w:cs="Times New Roman"/>
          <w:b/>
          <w:sz w:val="28"/>
          <w:szCs w:val="28"/>
          <w:lang w:val="en-US"/>
        </w:rPr>
        <w:t>I</w:t>
      </w:r>
      <w:r w:rsidRPr="00266F94">
        <w:rPr>
          <w:rFonts w:ascii="Times New Roman" w:hAnsi="Times New Roman" w:cs="Times New Roman"/>
          <w:sz w:val="28"/>
          <w:szCs w:val="28"/>
        </w:rPr>
        <w:t xml:space="preserve">. </w:t>
      </w:r>
      <w:r w:rsidR="00962674">
        <w:rPr>
          <w:rFonts w:ascii="Times New Roman" w:hAnsi="Times New Roman" w:cs="Times New Roman"/>
          <w:b/>
          <w:sz w:val="28"/>
          <w:szCs w:val="28"/>
        </w:rPr>
        <w:t>Рекомендуемая ф</w:t>
      </w:r>
      <w:r w:rsidRPr="00266F94">
        <w:rPr>
          <w:rFonts w:ascii="Times New Roman" w:hAnsi="Times New Roman" w:cs="Times New Roman"/>
          <w:b/>
          <w:sz w:val="28"/>
          <w:szCs w:val="28"/>
        </w:rPr>
        <w:t>орма банковской гарантии</w:t>
      </w:r>
    </w:p>
    <w:p w:rsidR="00FB5B23" w:rsidRDefault="00FB5B23" w:rsidP="00266F94">
      <w:pPr>
        <w:pStyle w:val="a3"/>
        <w:tabs>
          <w:tab w:val="left" w:pos="8"/>
          <w:tab w:val="left" w:pos="284"/>
        </w:tabs>
        <w:spacing w:before="120" w:after="120" w:line="240" w:lineRule="auto"/>
        <w:ind w:left="8"/>
        <w:jc w:val="center"/>
        <w:rPr>
          <w:rFonts w:ascii="Times New Roman" w:hAnsi="Times New Roman" w:cs="Times New Roman"/>
          <w:b/>
          <w:sz w:val="28"/>
          <w:szCs w:val="28"/>
        </w:rPr>
      </w:pPr>
    </w:p>
    <w:p w:rsidR="00FB5B23" w:rsidRPr="00FB5B23" w:rsidRDefault="00FB5B23" w:rsidP="00FB5B23">
      <w:pPr>
        <w:shd w:val="clear" w:color="auto" w:fill="FFFFFF"/>
        <w:spacing w:after="0" w:line="240" w:lineRule="auto"/>
        <w:jc w:val="center"/>
        <w:rPr>
          <w:rFonts w:ascii="Times New Roman" w:eastAsia="Calibri" w:hAnsi="Times New Roman" w:cs="Times New Roman"/>
          <w:b/>
          <w:bCs/>
          <w:color w:val="000000"/>
          <w:spacing w:val="-3"/>
          <w:sz w:val="20"/>
          <w:szCs w:val="20"/>
        </w:rPr>
      </w:pPr>
      <w:r w:rsidRPr="00FB5B23">
        <w:rPr>
          <w:rFonts w:ascii="Times New Roman" w:eastAsia="Calibri" w:hAnsi="Times New Roman" w:cs="Times New Roman"/>
          <w:b/>
          <w:bCs/>
          <w:color w:val="000000"/>
          <w:spacing w:val="-3"/>
          <w:sz w:val="20"/>
          <w:szCs w:val="20"/>
        </w:rPr>
        <w:t>БАНКОВСКАЯ ГАРАНТИЯ №___________</w:t>
      </w:r>
    </w:p>
    <w:p w:rsidR="00FB5B23" w:rsidRPr="00FB5B23" w:rsidRDefault="00FB5B23" w:rsidP="00FB5B23">
      <w:pPr>
        <w:shd w:val="clear" w:color="auto" w:fill="FFFFFF"/>
        <w:spacing w:after="0" w:line="240" w:lineRule="auto"/>
        <w:jc w:val="center"/>
        <w:rPr>
          <w:rFonts w:ascii="Times New Roman" w:eastAsia="Calibri" w:hAnsi="Times New Roman" w:cs="Times New Roman"/>
          <w:b/>
          <w:bCs/>
          <w:color w:val="000000"/>
          <w:spacing w:val="-3"/>
          <w:sz w:val="20"/>
          <w:szCs w:val="20"/>
        </w:rPr>
      </w:pPr>
    </w:p>
    <w:p w:rsidR="00FB5B23" w:rsidRPr="00FB5B23" w:rsidRDefault="00FB5B23" w:rsidP="00FB5B23">
      <w:pPr>
        <w:shd w:val="clear" w:color="auto" w:fill="FFFFFF"/>
        <w:tabs>
          <w:tab w:val="right" w:pos="9922"/>
        </w:tabs>
        <w:spacing w:after="0" w:line="240" w:lineRule="auto"/>
        <w:rPr>
          <w:rFonts w:ascii="Times New Roman" w:eastAsia="Calibri" w:hAnsi="Times New Roman" w:cs="Times New Roman"/>
          <w:b/>
        </w:rPr>
      </w:pPr>
      <w:r>
        <w:rPr>
          <w:rFonts w:ascii="Times New Roman" w:eastAsia="Calibri" w:hAnsi="Times New Roman" w:cs="Times New Roman"/>
          <w:bCs/>
          <w:color w:val="000000"/>
          <w:spacing w:val="-3"/>
        </w:rPr>
        <w:t xml:space="preserve">г. </w:t>
      </w:r>
      <w:r w:rsidR="00717C6F" w:rsidRPr="00717C6F">
        <w:rPr>
          <w:rFonts w:ascii="Times New Roman" w:eastAsia="Calibri" w:hAnsi="Times New Roman" w:cs="Times New Roman"/>
          <w:bCs/>
          <w:color w:val="000000"/>
          <w:spacing w:val="-3"/>
        </w:rPr>
        <w:t>_____________</w:t>
      </w:r>
      <w:r w:rsidR="00717C6F" w:rsidRPr="00F81186">
        <w:rPr>
          <w:rFonts w:ascii="Times New Roman" w:eastAsia="Calibri" w:hAnsi="Times New Roman" w:cs="Times New Roman"/>
          <w:bCs/>
          <w:color w:val="000000"/>
          <w:spacing w:val="-3"/>
        </w:rPr>
        <w:t>_</w:t>
      </w:r>
      <w:r>
        <w:rPr>
          <w:rFonts w:ascii="Times New Roman" w:eastAsia="Calibri" w:hAnsi="Times New Roman" w:cs="Times New Roman"/>
          <w:bCs/>
          <w:color w:val="000000"/>
          <w:spacing w:val="-3"/>
        </w:rPr>
        <w:t xml:space="preserve">                                                                                                                     </w:t>
      </w:r>
      <w:r w:rsidRPr="00FB5B23">
        <w:rPr>
          <w:rFonts w:ascii="Times New Roman" w:eastAsia="Calibri" w:hAnsi="Times New Roman" w:cs="Times New Roman"/>
          <w:bCs/>
          <w:color w:val="000000"/>
          <w:spacing w:val="-3"/>
        </w:rPr>
        <w:t>____._____.2017</w:t>
      </w:r>
    </w:p>
    <w:p w:rsidR="00FB5B23" w:rsidRPr="00FB5B23" w:rsidRDefault="00FB5B23" w:rsidP="00FB5B23">
      <w:pPr>
        <w:shd w:val="clear" w:color="auto" w:fill="FFFFFF"/>
        <w:tabs>
          <w:tab w:val="right" w:pos="9922"/>
        </w:tabs>
        <w:spacing w:after="0" w:line="240" w:lineRule="auto"/>
        <w:rPr>
          <w:rFonts w:ascii="Times New Roman" w:eastAsia="Calibri" w:hAnsi="Times New Roman" w:cs="Times New Roman"/>
          <w:bCs/>
          <w:color w:val="000000"/>
          <w:spacing w:val="-3"/>
        </w:rPr>
      </w:pPr>
    </w:p>
    <w:p w:rsidR="00FB5B23" w:rsidRPr="00FB5B23" w:rsidRDefault="00FB5B23" w:rsidP="00FB5B23">
      <w:pPr>
        <w:spacing w:after="0" w:line="240" w:lineRule="auto"/>
        <w:jc w:val="both"/>
        <w:rPr>
          <w:rFonts w:ascii="Times New Roman" w:eastAsia="Calibri" w:hAnsi="Times New Roman" w:cs="Times New Roman"/>
          <w:bCs/>
          <w:color w:val="000000"/>
          <w:spacing w:val="-3"/>
        </w:rPr>
      </w:pPr>
      <w:r w:rsidRPr="00FB5B23">
        <w:rPr>
          <w:rFonts w:ascii="Times New Roman" w:eastAsia="Calibri" w:hAnsi="Times New Roman" w:cs="Times New Roman"/>
          <w:b/>
        </w:rPr>
        <w:t>_______</w:t>
      </w:r>
      <w:r w:rsidRPr="00FB5B23">
        <w:rPr>
          <w:rFonts w:ascii="Times New Roman" w:eastAsia="Calibri" w:hAnsi="Times New Roman" w:cs="Times New Roman"/>
          <w:b/>
          <w:u w:val="single"/>
        </w:rPr>
        <w:t>(</w:t>
      </w:r>
      <w:r w:rsidRPr="00FB5B23">
        <w:rPr>
          <w:rFonts w:ascii="Times New Roman" w:eastAsia="Calibri" w:hAnsi="Times New Roman" w:cs="Times New Roman"/>
          <w:b/>
          <w:i/>
          <w:u w:val="single"/>
        </w:rPr>
        <w:t>полное наименование банка</w:t>
      </w:r>
      <w:r w:rsidRPr="00FB5B23">
        <w:rPr>
          <w:rFonts w:ascii="Times New Roman" w:eastAsia="Calibri" w:hAnsi="Times New Roman" w:cs="Times New Roman"/>
          <w:b/>
          <w:u w:val="single"/>
        </w:rPr>
        <w:t>)</w:t>
      </w:r>
      <w:r w:rsidRPr="00FB5B23">
        <w:rPr>
          <w:rFonts w:ascii="Times New Roman" w:eastAsia="Calibri" w:hAnsi="Times New Roman" w:cs="Times New Roman"/>
          <w:b/>
        </w:rPr>
        <w:t xml:space="preserve">____________________ </w:t>
      </w:r>
      <w:r w:rsidRPr="00FB5B23">
        <w:rPr>
          <w:rFonts w:ascii="Times New Roman" w:eastAsia="Calibri" w:hAnsi="Times New Roman" w:cs="Times New Roman"/>
        </w:rPr>
        <w:t xml:space="preserve">(адрес места нахождения:________, ИНН/ОГРН________, </w:t>
      </w:r>
      <w:r w:rsidRPr="00FB5B23">
        <w:rPr>
          <w:rFonts w:ascii="Times New Roman" w:eastAsia="Calibri" w:hAnsi="Times New Roman" w:cs="Times New Roman"/>
          <w:color w:val="000000"/>
          <w:spacing w:val="4"/>
        </w:rPr>
        <w:t>Генеральная лицензия на осуществление банковских операций №__ от ______ г., корреспондентский счет в ГУ Банка России №__________),</w:t>
      </w:r>
      <w:r w:rsidRPr="00FB5B23">
        <w:rPr>
          <w:rFonts w:ascii="Times New Roman" w:eastAsia="Calibri" w:hAnsi="Times New Roman" w:cs="Times New Roman"/>
          <w:bCs/>
          <w:color w:val="000000"/>
          <w:spacing w:val="-3"/>
        </w:rPr>
        <w:t xml:space="preserve"> именуемый в дальнейшем «Гарант», в </w:t>
      </w:r>
      <w:r w:rsidRPr="00FB5B23">
        <w:rPr>
          <w:rFonts w:ascii="Times New Roman" w:eastAsia="Calibri" w:hAnsi="Times New Roman" w:cs="Times New Roman"/>
          <w:color w:val="000000"/>
          <w:spacing w:val="4"/>
        </w:rPr>
        <w:t xml:space="preserve">лице </w:t>
      </w:r>
      <w:sdt>
        <w:sdtPr>
          <w:rPr>
            <w:rFonts w:ascii="Times New Roman" w:eastAsia="Calibri" w:hAnsi="Times New Roman" w:cs="Times New Roman"/>
            <w:color w:val="000000"/>
            <w:spacing w:val="4"/>
          </w:rPr>
          <w:alias w:val="Должность/ФИО подписанта"/>
          <w:tag w:val="$SignerPostAndFullName$"/>
          <w:id w:val="-50465797"/>
          <w:placeholder>
            <w:docPart w:val="34FE452808BD472BB8A7CE4B6ADBA947"/>
          </w:placeholder>
        </w:sdtPr>
        <w:sdtEndPr/>
        <w:sdtContent>
          <w:r w:rsidRPr="00FB5B23">
            <w:rPr>
              <w:rFonts w:ascii="Times New Roman" w:eastAsia="Calibri" w:hAnsi="Times New Roman" w:cs="Times New Roman"/>
              <w:color w:val="000000"/>
              <w:spacing w:val="4"/>
            </w:rPr>
            <w:t>_______________</w:t>
          </w:r>
        </w:sdtContent>
      </w:sdt>
      <w:r w:rsidRPr="00FB5B23">
        <w:rPr>
          <w:rFonts w:ascii="Times New Roman" w:eastAsia="Calibri" w:hAnsi="Times New Roman" w:cs="Times New Roman"/>
          <w:color w:val="000000"/>
          <w:spacing w:val="4"/>
        </w:rPr>
        <w:t xml:space="preserve">, действующего на основании </w:t>
      </w:r>
      <w:sdt>
        <w:sdtPr>
          <w:rPr>
            <w:rFonts w:ascii="Times New Roman" w:eastAsia="Calibri" w:hAnsi="Times New Roman" w:cs="Times New Roman"/>
            <w:color w:val="000000"/>
            <w:spacing w:val="4"/>
          </w:rPr>
          <w:alias w:val="Действует на основании"/>
          <w:tag w:val="$IS_ACTING_EF$"/>
          <w:id w:val="487524469"/>
          <w:placeholder>
            <w:docPart w:val="34FE452808BD472BB8A7CE4B6ADBA947"/>
          </w:placeholder>
        </w:sdtPr>
        <w:sdtEndPr/>
        <w:sdtContent>
          <w:r w:rsidRPr="00FB5B23">
            <w:rPr>
              <w:rFonts w:ascii="Times New Roman" w:eastAsia="Calibri" w:hAnsi="Times New Roman" w:cs="Times New Roman"/>
              <w:color w:val="000000"/>
              <w:spacing w:val="4"/>
            </w:rPr>
            <w:t>____________</w:t>
          </w:r>
        </w:sdtContent>
      </w:sdt>
      <w:r w:rsidRPr="00FB5B23">
        <w:rPr>
          <w:rFonts w:ascii="Times New Roman" w:eastAsia="Calibri" w:hAnsi="Times New Roman" w:cs="Times New Roman"/>
          <w:color w:val="000000"/>
          <w:spacing w:val="4"/>
        </w:rPr>
        <w:t>, извещен о том, чт</w:t>
      </w:r>
      <w:r w:rsidRPr="00FB5B23">
        <w:rPr>
          <w:rFonts w:ascii="Times New Roman" w:eastAsia="Calibri" w:hAnsi="Times New Roman" w:cs="Times New Roman"/>
          <w:bCs/>
          <w:color w:val="000000"/>
          <w:spacing w:val="-3"/>
        </w:rPr>
        <w:t xml:space="preserve">о </w:t>
      </w:r>
      <w:r w:rsidRPr="00FB5B23">
        <w:rPr>
          <w:rFonts w:ascii="Times New Roman" w:eastAsia="Calibri" w:hAnsi="Times New Roman" w:cs="Times New Roman"/>
          <w:b/>
        </w:rPr>
        <w:t>______(</w:t>
      </w:r>
      <w:r w:rsidRPr="00FB5B23">
        <w:rPr>
          <w:rFonts w:ascii="Times New Roman" w:eastAsia="Calibri" w:hAnsi="Times New Roman" w:cs="Times New Roman"/>
          <w:b/>
          <w:i/>
        </w:rPr>
        <w:t xml:space="preserve">наименование </w:t>
      </w:r>
      <w:proofErr w:type="spellStart"/>
      <w:r w:rsidRPr="00FB5B23">
        <w:rPr>
          <w:rFonts w:ascii="Times New Roman" w:eastAsia="Calibri" w:hAnsi="Times New Roman" w:cs="Times New Roman"/>
          <w:b/>
          <w:i/>
        </w:rPr>
        <w:t>юр.лица</w:t>
      </w:r>
      <w:proofErr w:type="spellEnd"/>
      <w:r w:rsidRPr="00FB5B23">
        <w:rPr>
          <w:rFonts w:ascii="Times New Roman" w:eastAsia="Calibri" w:hAnsi="Times New Roman" w:cs="Times New Roman"/>
          <w:b/>
          <w:i/>
        </w:rPr>
        <w:t xml:space="preserve"> с которым заключается договор</w:t>
      </w:r>
      <w:r w:rsidRPr="00FB5B23">
        <w:rPr>
          <w:rFonts w:ascii="Times New Roman" w:eastAsia="Calibri" w:hAnsi="Times New Roman" w:cs="Times New Roman"/>
          <w:b/>
        </w:rPr>
        <w:t>)________</w:t>
      </w:r>
      <w:r w:rsidRPr="00FB5B23">
        <w:rPr>
          <w:rFonts w:ascii="Times New Roman" w:eastAsia="Calibri" w:hAnsi="Times New Roman" w:cs="Times New Roman"/>
        </w:rPr>
        <w:t xml:space="preserve"> (ИНН/ОГРН __________, адрес места нахождения:________)</w:t>
      </w:r>
      <w:r w:rsidRPr="00FB5B23">
        <w:rPr>
          <w:rFonts w:ascii="Times New Roman" w:eastAsia="Calibri" w:hAnsi="Times New Roman" w:cs="Times New Roman"/>
          <w:bCs/>
          <w:i/>
          <w:color w:val="000000"/>
          <w:spacing w:val="-3"/>
        </w:rPr>
        <w:t xml:space="preserve">, </w:t>
      </w:r>
      <w:r w:rsidRPr="00FB5B23">
        <w:rPr>
          <w:rFonts w:ascii="Times New Roman" w:eastAsia="Calibri" w:hAnsi="Times New Roman" w:cs="Times New Roman"/>
          <w:bCs/>
          <w:color w:val="000000"/>
          <w:spacing w:val="-3"/>
        </w:rPr>
        <w:t xml:space="preserve">именуемый в дальнейшем «Принципал» и </w:t>
      </w:r>
      <w:r w:rsidR="000D08E2" w:rsidRPr="000D08E2">
        <w:rPr>
          <w:rFonts w:ascii="Times New Roman" w:eastAsia="Calibri" w:hAnsi="Times New Roman" w:cs="Times New Roman"/>
          <w:b/>
          <w:bCs/>
          <w:color w:val="000000"/>
          <w:spacing w:val="-3"/>
        </w:rPr>
        <w:t xml:space="preserve">Администрация муниципального образования «Выборгский район» Ленинградской области </w:t>
      </w:r>
      <w:r w:rsidRPr="00FB5B23">
        <w:rPr>
          <w:rFonts w:ascii="Times New Roman" w:eastAsia="Calibri" w:hAnsi="Times New Roman" w:cs="Times New Roman"/>
        </w:rPr>
        <w:t xml:space="preserve">(ИНН </w:t>
      </w:r>
      <w:r w:rsidRPr="00FB5B23">
        <w:rPr>
          <w:rFonts w:ascii="Times New Roman" w:eastAsia="Calibri" w:hAnsi="Times New Roman" w:cs="Times New Roman"/>
          <w:bCs/>
          <w:color w:val="000000"/>
          <w:spacing w:val="-3"/>
        </w:rPr>
        <w:t>470</w:t>
      </w:r>
      <w:r w:rsidR="000D08E2">
        <w:rPr>
          <w:rFonts w:ascii="Times New Roman" w:eastAsia="Calibri" w:hAnsi="Times New Roman" w:cs="Times New Roman"/>
          <w:bCs/>
          <w:color w:val="000000"/>
          <w:spacing w:val="-3"/>
        </w:rPr>
        <w:t>4063710</w:t>
      </w:r>
      <w:r w:rsidRPr="00FB5B23">
        <w:rPr>
          <w:rFonts w:ascii="Times New Roman" w:eastAsia="Calibri" w:hAnsi="Times New Roman" w:cs="Times New Roman"/>
        </w:rPr>
        <w:t xml:space="preserve">, </w:t>
      </w:r>
      <w:r w:rsidRPr="00FB5B23">
        <w:rPr>
          <w:rFonts w:ascii="Times New Roman" w:eastAsia="Calibri" w:hAnsi="Times New Roman" w:cs="Times New Roman"/>
          <w:bCs/>
          <w:color w:val="000000"/>
          <w:spacing w:val="-3"/>
        </w:rPr>
        <w:t>КПП 470</w:t>
      </w:r>
      <w:r w:rsidR="000D08E2">
        <w:rPr>
          <w:rFonts w:ascii="Times New Roman" w:eastAsia="Calibri" w:hAnsi="Times New Roman" w:cs="Times New Roman"/>
          <w:bCs/>
          <w:color w:val="000000"/>
          <w:spacing w:val="-3"/>
        </w:rPr>
        <w:t>401001</w:t>
      </w:r>
      <w:r w:rsidRPr="00FB5B23">
        <w:rPr>
          <w:rFonts w:ascii="Times New Roman" w:eastAsia="Calibri" w:hAnsi="Times New Roman" w:cs="Times New Roman"/>
        </w:rPr>
        <w:t>)</w:t>
      </w:r>
      <w:r w:rsidRPr="00FB5B23">
        <w:rPr>
          <w:rFonts w:ascii="Times New Roman" w:eastAsia="Calibri" w:hAnsi="Times New Roman" w:cs="Times New Roman"/>
          <w:bCs/>
          <w:color w:val="000000"/>
          <w:spacing w:val="-3"/>
        </w:rPr>
        <w:t>, именуемый в дальнейшем «Бенефициар», будут заключать договор на выполнение работ_________(</w:t>
      </w:r>
      <w:r w:rsidRPr="00FB5B23">
        <w:rPr>
          <w:rFonts w:ascii="Times New Roman" w:eastAsia="Calibri" w:hAnsi="Times New Roman" w:cs="Times New Roman"/>
          <w:bCs/>
          <w:i/>
          <w:color w:val="000000"/>
          <w:spacing w:val="-3"/>
        </w:rPr>
        <w:t>указывается наименование работ, являющихся предметом договора</w:t>
      </w:r>
      <w:r w:rsidRPr="00FB5B23">
        <w:rPr>
          <w:rFonts w:ascii="Times New Roman" w:eastAsia="Calibri" w:hAnsi="Times New Roman" w:cs="Times New Roman"/>
          <w:bCs/>
          <w:color w:val="000000"/>
          <w:spacing w:val="-3"/>
        </w:rPr>
        <w:t>) на основании протокола _______(</w:t>
      </w:r>
      <w:r w:rsidRPr="00FB5B23">
        <w:rPr>
          <w:rFonts w:ascii="Times New Roman" w:eastAsia="Calibri" w:hAnsi="Times New Roman" w:cs="Times New Roman"/>
          <w:bCs/>
          <w:i/>
          <w:color w:val="000000"/>
          <w:spacing w:val="-3"/>
        </w:rPr>
        <w:t>указывается наименование, номер и дата протокола</w:t>
      </w:r>
      <w:r w:rsidRPr="00FB5B23">
        <w:rPr>
          <w:rFonts w:ascii="Times New Roman" w:eastAsia="Calibri" w:hAnsi="Times New Roman" w:cs="Times New Roman"/>
          <w:bCs/>
          <w:color w:val="000000"/>
          <w:spacing w:val="-3"/>
        </w:rPr>
        <w:t>), составленного в результате проведения электронного аукциона №_______ (</w:t>
      </w:r>
      <w:r w:rsidRPr="00FB5B23">
        <w:rPr>
          <w:rFonts w:ascii="Times New Roman" w:eastAsia="Calibri" w:hAnsi="Times New Roman" w:cs="Times New Roman"/>
          <w:bCs/>
          <w:i/>
          <w:color w:val="000000"/>
          <w:spacing w:val="-3"/>
        </w:rPr>
        <w:t>указывается идентификационный номер электронного аукциона</w:t>
      </w:r>
      <w:r w:rsidRPr="00FB5B23">
        <w:rPr>
          <w:rFonts w:ascii="Times New Roman" w:eastAsia="Calibri" w:hAnsi="Times New Roman" w:cs="Times New Roman"/>
          <w:bCs/>
          <w:color w:val="000000"/>
          <w:spacing w:val="-3"/>
        </w:rPr>
        <w:t>) (далее – Договор).</w:t>
      </w:r>
    </w:p>
    <w:p w:rsidR="00FB5B23" w:rsidRPr="00FB5B23" w:rsidRDefault="00FB5B23" w:rsidP="00FB5B23">
      <w:pPr>
        <w:tabs>
          <w:tab w:val="left" w:pos="284"/>
        </w:tabs>
        <w:spacing w:after="0" w:line="240" w:lineRule="auto"/>
        <w:jc w:val="both"/>
        <w:rPr>
          <w:rFonts w:ascii="Times New Roman" w:eastAsia="Calibri" w:hAnsi="Times New Roman" w:cs="Times New Roman"/>
          <w:bCs/>
          <w:color w:val="000000"/>
          <w:spacing w:val="-3"/>
        </w:rPr>
      </w:pPr>
    </w:p>
    <w:p w:rsidR="00E22A3C" w:rsidRDefault="00FB5B23" w:rsidP="00A62888">
      <w:pPr>
        <w:widowControl w:val="0"/>
        <w:numPr>
          <w:ilvl w:val="0"/>
          <w:numId w:val="4"/>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22A3C">
        <w:rPr>
          <w:rFonts w:ascii="Times New Roman" w:eastAsia="Calibri" w:hAnsi="Times New Roman" w:cs="Times New Roman"/>
          <w:bCs/>
          <w:color w:val="000000"/>
          <w:spacing w:val="-3"/>
        </w:rPr>
        <w:t>Гарант обязуется выплатить Бенефициару любую сумму или суммы в пределах _____ (</w:t>
      </w:r>
      <w:r w:rsidRPr="00E22A3C">
        <w:rPr>
          <w:rFonts w:ascii="Times New Roman" w:eastAsia="Calibri" w:hAnsi="Times New Roman" w:cs="Times New Roman"/>
          <w:bCs/>
          <w:i/>
          <w:color w:val="000000"/>
          <w:spacing w:val="-3"/>
        </w:rPr>
        <w:t>указывается сумма числами и прописью равная сумме обеспечения исполнения обязательств по Договору, указанной в извещении о проведении электронного аукциона (в российских рублях)</w:t>
      </w:r>
      <w:r w:rsidRPr="00E22A3C">
        <w:rPr>
          <w:rFonts w:ascii="Times New Roman" w:eastAsia="Calibri" w:hAnsi="Times New Roman" w:cs="Times New Roman"/>
          <w:bCs/>
          <w:color w:val="000000"/>
          <w:spacing w:val="-3"/>
        </w:rPr>
        <w:t>) в случае</w:t>
      </w:r>
      <w:r w:rsidRPr="00E22A3C">
        <w:rPr>
          <w:rFonts w:ascii="Times New Roman" w:eastAsia="Calibri" w:hAnsi="Times New Roman" w:cs="Times New Roman"/>
        </w:rPr>
        <w:t xml:space="preserve"> </w:t>
      </w:r>
      <w:r w:rsidRPr="00E22A3C">
        <w:rPr>
          <w:rFonts w:ascii="Times New Roman" w:eastAsia="Calibri" w:hAnsi="Times New Roman" w:cs="Times New Roman"/>
          <w:bCs/>
          <w:color w:val="000000"/>
          <w:spacing w:val="-3"/>
        </w:rPr>
        <w:t>неисполнения (ненадлежащего исполнения) Принципалом своих обязательств по Договору и (или) в случае расторжения Договора.</w:t>
      </w:r>
    </w:p>
    <w:p w:rsidR="00E22A3C" w:rsidRPr="00E22A3C" w:rsidRDefault="00E22A3C" w:rsidP="00A62888">
      <w:pPr>
        <w:widowControl w:val="0"/>
        <w:numPr>
          <w:ilvl w:val="0"/>
          <w:numId w:val="4"/>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22A3C">
        <w:rPr>
          <w:rFonts w:ascii="Times New Roman" w:eastAsia="Calibri" w:hAnsi="Times New Roman" w:cs="Times New Roman"/>
          <w:bCs/>
          <w:color w:val="000000"/>
          <w:spacing w:val="-3"/>
        </w:rPr>
        <w:t>Бенефициар приобретает право обратить взыскание во внесудебном порядке на сумму банковской гарантии либо внесенных денежных средств полностью или частично, в случае, если наступило любое из следующих обстоятельств (Указывается перечень нарушений в соответствии с положениями документации об аукционе):</w:t>
      </w:r>
    </w:p>
    <w:p w:rsidR="00E22A3C" w:rsidRPr="00E22A3C" w:rsidRDefault="00E22A3C" w:rsidP="00E22A3C">
      <w:pPr>
        <w:tabs>
          <w:tab w:val="left" w:pos="284"/>
        </w:tabs>
        <w:spacing w:after="0" w:line="240" w:lineRule="auto"/>
        <w:ind w:firstLine="567"/>
        <w:jc w:val="both"/>
        <w:rPr>
          <w:rFonts w:ascii="Times New Roman" w:eastAsia="Calibri" w:hAnsi="Times New Roman" w:cs="Times New Roman"/>
          <w:bCs/>
          <w:color w:val="000000"/>
          <w:spacing w:val="-3"/>
        </w:rPr>
      </w:pPr>
      <w:r w:rsidRPr="00E22A3C">
        <w:rPr>
          <w:rFonts w:ascii="Times New Roman" w:eastAsia="Calibri" w:hAnsi="Times New Roman" w:cs="Times New Roman"/>
          <w:bCs/>
          <w:color w:val="000000"/>
          <w:spacing w:val="-3"/>
        </w:rPr>
        <w:t>- нарушение Принципалом установленного Договором о проведении капитального ремонта графика выполнения работ и (или) календарного плана выполнения работ;</w:t>
      </w:r>
    </w:p>
    <w:p w:rsidR="00E22A3C" w:rsidRPr="00E22A3C" w:rsidRDefault="00E22A3C" w:rsidP="00E22A3C">
      <w:pPr>
        <w:tabs>
          <w:tab w:val="left" w:pos="284"/>
        </w:tabs>
        <w:spacing w:after="0" w:line="240" w:lineRule="auto"/>
        <w:ind w:firstLine="567"/>
        <w:jc w:val="both"/>
        <w:rPr>
          <w:rFonts w:ascii="Times New Roman" w:eastAsia="Calibri" w:hAnsi="Times New Roman" w:cs="Times New Roman"/>
          <w:bCs/>
          <w:color w:val="000000"/>
          <w:spacing w:val="-3"/>
        </w:rPr>
      </w:pPr>
      <w:r w:rsidRPr="00E22A3C">
        <w:rPr>
          <w:rFonts w:ascii="Times New Roman" w:eastAsia="Calibri" w:hAnsi="Times New Roman" w:cs="Times New Roman"/>
          <w:bCs/>
          <w:color w:val="000000"/>
          <w:spacing w:val="-3"/>
        </w:rPr>
        <w:t>- неисполнение или ненадлежащее исполнение Принципалом обязательств, предусмотренных условиями Договора о проведении капитального ремонта, в частности, в случае выполнения работ, не соответствующих требованиям такого Договора;</w:t>
      </w:r>
    </w:p>
    <w:p w:rsidR="00E22A3C" w:rsidRPr="00E22A3C" w:rsidRDefault="00E22A3C" w:rsidP="00E22A3C">
      <w:pPr>
        <w:tabs>
          <w:tab w:val="left" w:pos="284"/>
        </w:tabs>
        <w:spacing w:after="0" w:line="240" w:lineRule="auto"/>
        <w:ind w:firstLine="567"/>
        <w:jc w:val="both"/>
        <w:rPr>
          <w:rFonts w:ascii="Times New Roman" w:eastAsia="Calibri" w:hAnsi="Times New Roman" w:cs="Times New Roman"/>
          <w:bCs/>
          <w:color w:val="000000"/>
          <w:spacing w:val="-3"/>
        </w:rPr>
      </w:pPr>
      <w:r w:rsidRPr="00E22A3C">
        <w:rPr>
          <w:rFonts w:ascii="Times New Roman" w:eastAsia="Calibri" w:hAnsi="Times New Roman" w:cs="Times New Roman"/>
          <w:bCs/>
          <w:color w:val="000000"/>
          <w:spacing w:val="-3"/>
        </w:rPr>
        <w:t>- Принципал не устранил недостатки, выявленные Бенефициаром при выполнении работ по Договору о проведении капитального ремонта, в том числе при приемке выполненных работ, в сроки, установленные Бенефициаром;</w:t>
      </w:r>
    </w:p>
    <w:p w:rsidR="00E22A3C" w:rsidRPr="00E22A3C" w:rsidRDefault="00E22A3C" w:rsidP="00E22A3C">
      <w:pPr>
        <w:tabs>
          <w:tab w:val="left" w:pos="284"/>
        </w:tabs>
        <w:spacing w:after="0" w:line="240" w:lineRule="auto"/>
        <w:ind w:firstLine="567"/>
        <w:jc w:val="both"/>
        <w:rPr>
          <w:rFonts w:ascii="Times New Roman" w:eastAsia="Calibri" w:hAnsi="Times New Roman" w:cs="Times New Roman"/>
          <w:bCs/>
          <w:color w:val="000000"/>
          <w:spacing w:val="-3"/>
        </w:rPr>
      </w:pPr>
      <w:r w:rsidRPr="00E22A3C">
        <w:rPr>
          <w:rFonts w:ascii="Times New Roman" w:eastAsia="Calibri" w:hAnsi="Times New Roman" w:cs="Times New Roman"/>
          <w:bCs/>
          <w:color w:val="000000"/>
          <w:spacing w:val="-3"/>
        </w:rPr>
        <w:t xml:space="preserve">- отказ Принципала от исполнения обязательств по уплате сумм неустойки (пени, штрафов), предусмотренных условиями Договора о проведении капитального ремонта или неуплаты такой неустойки (пени, штрафов) в течение 7 (семи) календарных дней </w:t>
      </w:r>
      <w:proofErr w:type="gramStart"/>
      <w:r w:rsidRPr="00E22A3C">
        <w:rPr>
          <w:rFonts w:ascii="Times New Roman" w:eastAsia="Calibri" w:hAnsi="Times New Roman" w:cs="Times New Roman"/>
          <w:bCs/>
          <w:color w:val="000000"/>
          <w:spacing w:val="-3"/>
        </w:rPr>
        <w:t>с даты</w:t>
      </w:r>
      <w:proofErr w:type="gramEnd"/>
      <w:r w:rsidRPr="00E22A3C">
        <w:rPr>
          <w:rFonts w:ascii="Times New Roman" w:eastAsia="Calibri" w:hAnsi="Times New Roman" w:cs="Times New Roman"/>
          <w:bCs/>
          <w:color w:val="000000"/>
          <w:spacing w:val="-3"/>
        </w:rPr>
        <w:t xml:space="preserve"> ее предъявления к оплате;</w:t>
      </w:r>
    </w:p>
    <w:p w:rsidR="00FB5B23" w:rsidRPr="00FB5B23" w:rsidRDefault="00E22A3C" w:rsidP="00E22A3C">
      <w:pPr>
        <w:tabs>
          <w:tab w:val="left" w:pos="284"/>
        </w:tabs>
        <w:spacing w:after="0" w:line="240" w:lineRule="auto"/>
        <w:ind w:firstLine="567"/>
        <w:jc w:val="both"/>
        <w:rPr>
          <w:rFonts w:ascii="Times New Roman" w:eastAsia="Calibri" w:hAnsi="Times New Roman" w:cs="Times New Roman"/>
          <w:bCs/>
          <w:color w:val="000000"/>
          <w:spacing w:val="-3"/>
        </w:rPr>
      </w:pPr>
      <w:r w:rsidRPr="00E22A3C">
        <w:rPr>
          <w:rFonts w:ascii="Times New Roman" w:eastAsia="Calibri" w:hAnsi="Times New Roman" w:cs="Times New Roman"/>
          <w:bCs/>
          <w:color w:val="000000"/>
          <w:spacing w:val="-3"/>
        </w:rPr>
        <w:t xml:space="preserve">- расторжение Договора </w:t>
      </w:r>
      <w:proofErr w:type="gramStart"/>
      <w:r w:rsidRPr="00E22A3C">
        <w:rPr>
          <w:rFonts w:ascii="Times New Roman" w:eastAsia="Calibri" w:hAnsi="Times New Roman" w:cs="Times New Roman"/>
          <w:bCs/>
          <w:color w:val="000000"/>
          <w:spacing w:val="-3"/>
        </w:rPr>
        <w:t>о проведении капитального ремонта в связи с односторонним отказом Бенефициара от исполнения обязательств по основаниям</w:t>
      </w:r>
      <w:proofErr w:type="gramEnd"/>
      <w:r w:rsidRPr="00E22A3C">
        <w:rPr>
          <w:rFonts w:ascii="Times New Roman" w:eastAsia="Calibri" w:hAnsi="Times New Roman" w:cs="Times New Roman"/>
          <w:bCs/>
          <w:color w:val="000000"/>
          <w:spacing w:val="-3"/>
        </w:rPr>
        <w:t>, предусмотренным п. 11.3 Договора о проведении капитального ремонта и Гражданским кодексом Российской Федерации</w:t>
      </w:r>
      <w:r w:rsidR="00FB5B23" w:rsidRPr="00FB5B23">
        <w:rPr>
          <w:rFonts w:ascii="Times New Roman" w:eastAsia="Calibri" w:hAnsi="Times New Roman" w:cs="Times New Roman"/>
          <w:bCs/>
          <w:color w:val="000000"/>
          <w:spacing w:val="-3"/>
        </w:rPr>
        <w:t xml:space="preserve">. </w:t>
      </w:r>
    </w:p>
    <w:p w:rsidR="00FB5B23" w:rsidRPr="00FB5B23" w:rsidRDefault="00FB5B23" w:rsidP="00A62888">
      <w:pPr>
        <w:widowControl w:val="0"/>
        <w:numPr>
          <w:ilvl w:val="0"/>
          <w:numId w:val="4"/>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Бенефициар имеет право представлять письменное требование к уплате денежной суммы и (или) ее части по настоящей Гарантии в случае неисполнения и (или) в случае ненадлежащего исполнения Принципалом своих обязательств, обеспеченных настоящей Гарантией.</w:t>
      </w:r>
    </w:p>
    <w:p w:rsidR="00FB5B23" w:rsidRPr="00FB5B23" w:rsidRDefault="00FB5B23" w:rsidP="00A62888">
      <w:pPr>
        <w:widowControl w:val="0"/>
        <w:numPr>
          <w:ilvl w:val="0"/>
          <w:numId w:val="4"/>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Бенефициар вправе передать права требования по настоящей Гарантии при перемене заказчика по Договору с предварительным извещением об этом Гаранта, при этом согласие Гаранта не требуется.</w:t>
      </w:r>
    </w:p>
    <w:p w:rsidR="00FB5B23" w:rsidRPr="00FB5B23" w:rsidRDefault="00FB5B23" w:rsidP="00A62888">
      <w:pPr>
        <w:widowControl w:val="0"/>
        <w:numPr>
          <w:ilvl w:val="0"/>
          <w:numId w:val="4"/>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Расходы, возникающие в связи с перечислением денежной суммы Гарантом по настоящей Гарантии, несет Гарант.</w:t>
      </w:r>
    </w:p>
    <w:p w:rsidR="00FB5B23" w:rsidRPr="00FB5B23" w:rsidRDefault="00FB5B23" w:rsidP="00A62888">
      <w:pPr>
        <w:widowControl w:val="0"/>
        <w:numPr>
          <w:ilvl w:val="0"/>
          <w:numId w:val="4"/>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Перечень документов, представляемых Бенефициаром Гаранту одновременно с требованием к осуществлению уплаты денежной суммы по настоящей Гарантии - расчет суммы, включаемой в требование к настоящей Гарантии.</w:t>
      </w:r>
    </w:p>
    <w:p w:rsidR="00FB5B23" w:rsidRPr="00FB5B23" w:rsidRDefault="00FB5B23" w:rsidP="00A62888">
      <w:pPr>
        <w:widowControl w:val="0"/>
        <w:numPr>
          <w:ilvl w:val="0"/>
          <w:numId w:val="4"/>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Требование по настоящей Гарантии и приложения к такому требованию должны быть подписаны уполномоченным лицом, действующим от имени Бенефициара, и заверены печатью Бенефициара.</w:t>
      </w:r>
    </w:p>
    <w:p w:rsidR="00FB5B23" w:rsidRPr="00FB5B23" w:rsidRDefault="00FB5B23" w:rsidP="00A62888">
      <w:pPr>
        <w:widowControl w:val="0"/>
        <w:numPr>
          <w:ilvl w:val="0"/>
          <w:numId w:val="4"/>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Бенефициар имеет безусловное право на истребование суммы настоящей Гарантии полностью или </w:t>
      </w:r>
      <w:r w:rsidRPr="00FB5B23">
        <w:rPr>
          <w:rFonts w:ascii="Times New Roman" w:eastAsia="Calibri" w:hAnsi="Times New Roman" w:cs="Times New Roman"/>
          <w:bCs/>
          <w:color w:val="000000"/>
          <w:spacing w:val="-3"/>
        </w:rPr>
        <w:lastRenderedPageBreak/>
        <w:t>частично в случае неисполнения, и (или) в случае ненадлежащего исполнения Принципалом своих обязательств по Договору в предусмотренные сроки, и (или) в случае расторжения Договора.</w:t>
      </w:r>
    </w:p>
    <w:p w:rsidR="00FB5B23" w:rsidRPr="00FB5B23" w:rsidRDefault="00FB5B23" w:rsidP="00A62888">
      <w:pPr>
        <w:widowControl w:val="0"/>
        <w:numPr>
          <w:ilvl w:val="0"/>
          <w:numId w:val="4"/>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Платеж по настоящей Гарантии будет осуществлен Гарантом в течение 5 (пяти) банковских дней после поступления требования Бенефициара.</w:t>
      </w:r>
    </w:p>
    <w:p w:rsidR="00FB5B23" w:rsidRPr="00FB5B23" w:rsidRDefault="00FB5B23" w:rsidP="00A62888">
      <w:pPr>
        <w:widowControl w:val="0"/>
        <w:numPr>
          <w:ilvl w:val="0"/>
          <w:numId w:val="4"/>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Исполнением обязательств Гаранта по настоящей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rsidR="00FB5B23" w:rsidRPr="00FB5B23" w:rsidRDefault="00FB5B23" w:rsidP="00A62888">
      <w:pPr>
        <w:widowControl w:val="0"/>
        <w:numPr>
          <w:ilvl w:val="0"/>
          <w:numId w:val="4"/>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За просрочку исполнения обязательств по настоящей Гарантии Гарант обязан уплатить Бенефициару неустойку в размере 0,1 (ноль целых одна десятая) процента денежной суммы, подлежащей уплате, за каждый день допущенной просрочки.</w:t>
      </w:r>
    </w:p>
    <w:p w:rsidR="00FB5B23" w:rsidRPr="00FB5B23" w:rsidRDefault="00FB5B23" w:rsidP="00A62888">
      <w:pPr>
        <w:widowControl w:val="0"/>
        <w:numPr>
          <w:ilvl w:val="0"/>
          <w:numId w:val="4"/>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Настоящая Гарантия является безотзывной.</w:t>
      </w:r>
    </w:p>
    <w:p w:rsidR="00FB5B23" w:rsidRPr="00FB5B23" w:rsidRDefault="00FB5B23" w:rsidP="00A62888">
      <w:pPr>
        <w:widowControl w:val="0"/>
        <w:numPr>
          <w:ilvl w:val="0"/>
          <w:numId w:val="4"/>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Настоящая Гарантия выдана под отлагательным условием, предусматривающим заключение договора банковской гарантии по обязательствам Принципала, в случае предоставления настоящей Гарантии в качестве обеспечения исполнения Договора.</w:t>
      </w:r>
    </w:p>
    <w:p w:rsidR="00FB5B23" w:rsidRPr="00FB5B23" w:rsidRDefault="00FB5B23" w:rsidP="00A62888">
      <w:pPr>
        <w:widowControl w:val="0"/>
        <w:numPr>
          <w:ilvl w:val="0"/>
          <w:numId w:val="4"/>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Настоящая Гарантия вступает в силу с _________ и действует по _________ (срок действия банковской гарантии должен превышать срок выполнения работ по Договору не менее чем на 60 дней).</w:t>
      </w:r>
    </w:p>
    <w:p w:rsidR="00FB5B23" w:rsidRPr="00FB5B23" w:rsidRDefault="00FB5B23" w:rsidP="00A62888">
      <w:pPr>
        <w:widowControl w:val="0"/>
        <w:numPr>
          <w:ilvl w:val="0"/>
          <w:numId w:val="4"/>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Изменения, вносимые в Договор, не освобождают Гаранта от исполнения обязательств по настоящей Гарантии.</w:t>
      </w:r>
    </w:p>
    <w:p w:rsidR="00FB5B23" w:rsidRPr="00FB5B23" w:rsidRDefault="00FB5B23" w:rsidP="00A62888">
      <w:pPr>
        <w:widowControl w:val="0"/>
        <w:numPr>
          <w:ilvl w:val="0"/>
          <w:numId w:val="4"/>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Бенефициару предоставлено право на бесспорное списание денежных средств с любого счета Гаранта, если Гарантом в срок не более чем 5 (Пять) банковских дней не исполнено требование по настоящей Гарантии, направленное до окончания срока действия настоящей Гарантии.</w:t>
      </w:r>
    </w:p>
    <w:p w:rsidR="00FB5B23" w:rsidRPr="00FB5B23" w:rsidRDefault="00FB5B23" w:rsidP="00A62888">
      <w:pPr>
        <w:widowControl w:val="0"/>
        <w:numPr>
          <w:ilvl w:val="0"/>
          <w:numId w:val="4"/>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Требование по настоящей Гарантии должны быть представлены по адресу Гаранта:______ </w:t>
      </w:r>
    </w:p>
    <w:p w:rsidR="00FB5B23" w:rsidRPr="00FB5B23" w:rsidRDefault="00FB5B23" w:rsidP="00A62888">
      <w:pPr>
        <w:widowControl w:val="0"/>
        <w:numPr>
          <w:ilvl w:val="0"/>
          <w:numId w:val="4"/>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Обязательство Гаранта перед Бенефициаром по настоящей Гарантии прекращается в следующих случаях:</w:t>
      </w:r>
    </w:p>
    <w:p w:rsidR="00FB5B23" w:rsidRPr="00FB5B23" w:rsidRDefault="00FB5B23" w:rsidP="00FB5B23">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уплатой Бенефициару суммы, на которую выдана настоящая Гарантия;</w:t>
      </w:r>
    </w:p>
    <w:p w:rsidR="00FB5B23" w:rsidRPr="00FB5B23" w:rsidRDefault="00FB5B23" w:rsidP="00FB5B23">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окончанием срока, на который выдана настоящая Гарантия;</w:t>
      </w:r>
    </w:p>
    <w:p w:rsidR="00FB5B23" w:rsidRPr="00FB5B23" w:rsidRDefault="00FB5B23" w:rsidP="00FB5B23">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вследствие отказа Бенефициара от своих прав по настоящей Гарантии;</w:t>
      </w:r>
    </w:p>
    <w:p w:rsidR="00FB5B23" w:rsidRPr="00FB5B23" w:rsidRDefault="00FB5B23" w:rsidP="00FB5B23">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по соглашению Гаранта с Бенефициаром о прекращении этого обязательства.</w:t>
      </w:r>
    </w:p>
    <w:p w:rsidR="00FB5B23" w:rsidRPr="00FB5B23" w:rsidRDefault="00FB5B23" w:rsidP="00A62888">
      <w:pPr>
        <w:widowControl w:val="0"/>
        <w:numPr>
          <w:ilvl w:val="0"/>
          <w:numId w:val="4"/>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Настоящая Гарантия выдана в соответствии с законодательством Российской Федерации. Споры по настоящей Гарантии подлежат рассмотрению в Арбитражном суде города Санкт-Петербурга и Ленинградской области.</w:t>
      </w: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line="230" w:lineRule="auto"/>
        <w:jc w:val="both"/>
        <w:rPr>
          <w:rFonts w:ascii="Calibri" w:eastAsia="Calibri" w:hAnsi="Calibri" w:cs="Times New Roman"/>
          <w:bCs/>
          <w:i/>
          <w:color w:val="000000"/>
          <w:spacing w:val="-3"/>
          <w:sz w:val="20"/>
          <w:szCs w:val="20"/>
        </w:rPr>
      </w:pPr>
      <w:r w:rsidRPr="00FB5B23">
        <w:rPr>
          <w:rFonts w:ascii="Calibri" w:eastAsia="Calibri" w:hAnsi="Calibri" w:cs="Times New Roman"/>
          <w:bCs/>
          <w:i/>
          <w:color w:val="000000"/>
          <w:spacing w:val="-3"/>
          <w:sz w:val="20"/>
          <w:szCs w:val="20"/>
        </w:rPr>
        <w:t xml:space="preserve">Курсивом выделены примечания о порядке заполнения соответствующих положений. </w:t>
      </w:r>
    </w:p>
    <w:p w:rsidR="00FB5B23" w:rsidRPr="00FB5B23" w:rsidRDefault="00FB5B23" w:rsidP="00FB5B23">
      <w:pPr>
        <w:tabs>
          <w:tab w:val="left" w:pos="284"/>
          <w:tab w:val="left" w:pos="993"/>
        </w:tabs>
        <w:spacing w:line="230" w:lineRule="auto"/>
        <w:jc w:val="both"/>
        <w:rPr>
          <w:rFonts w:ascii="Calibri" w:eastAsia="Calibri" w:hAnsi="Calibri" w:cs="Times New Roman"/>
          <w:bCs/>
          <w:i/>
          <w:color w:val="000000"/>
          <w:spacing w:val="-3"/>
          <w:sz w:val="20"/>
          <w:szCs w:val="20"/>
        </w:rPr>
      </w:pPr>
      <w:r w:rsidRPr="00FB5B23">
        <w:rPr>
          <w:rFonts w:ascii="Calibri" w:eastAsia="Calibri" w:hAnsi="Calibri" w:cs="Times New Roman"/>
          <w:bCs/>
          <w:i/>
          <w:color w:val="000000"/>
          <w:spacing w:val="-3"/>
          <w:sz w:val="20"/>
          <w:szCs w:val="20"/>
        </w:rPr>
        <w:t>При заполнении банковской гарантии следует убирать такие примечания из текста.</w:t>
      </w:r>
    </w:p>
    <w:p w:rsidR="00FB5B23" w:rsidRPr="00266F94" w:rsidRDefault="00FB5B23" w:rsidP="00266F94">
      <w:pPr>
        <w:pStyle w:val="a3"/>
        <w:tabs>
          <w:tab w:val="left" w:pos="8"/>
          <w:tab w:val="left" w:pos="284"/>
        </w:tabs>
        <w:spacing w:before="120" w:after="120" w:line="240" w:lineRule="auto"/>
        <w:ind w:left="8"/>
        <w:jc w:val="center"/>
        <w:rPr>
          <w:rFonts w:ascii="Times New Roman" w:hAnsi="Times New Roman" w:cs="Times New Roman"/>
          <w:sz w:val="28"/>
          <w:szCs w:val="28"/>
        </w:rPr>
      </w:pPr>
    </w:p>
    <w:sectPr w:rsidR="00FB5B23" w:rsidRPr="00266F94" w:rsidSect="00647C90">
      <w:pgSz w:w="11906" w:h="16838"/>
      <w:pgMar w:top="1134" w:right="709"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F32" w:rsidRDefault="00572F32" w:rsidP="009E4821">
      <w:pPr>
        <w:spacing w:after="0" w:line="240" w:lineRule="auto"/>
      </w:pPr>
      <w:r>
        <w:separator/>
      </w:r>
    </w:p>
  </w:endnote>
  <w:endnote w:type="continuationSeparator" w:id="0">
    <w:p w:rsidR="00572F32" w:rsidRDefault="00572F32" w:rsidP="009E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Droid Sans">
    <w:altName w:val="Times New Roman"/>
    <w:charset w:val="00"/>
    <w:family w:val="auto"/>
    <w:pitch w:val="variable"/>
  </w:font>
  <w:font w:name="Lohit Hindi">
    <w:altName w:val="MS Mincho"/>
    <w:charset w:val="8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8336751"/>
      <w:docPartObj>
        <w:docPartGallery w:val="Page Numbers (Bottom of Page)"/>
        <w:docPartUnique/>
      </w:docPartObj>
    </w:sdtPr>
    <w:sdtEndPr/>
    <w:sdtContent>
      <w:p w:rsidR="00572F32" w:rsidRPr="00DB5CDC" w:rsidRDefault="00572F32" w:rsidP="007E48AC">
        <w:pPr>
          <w:pStyle w:val="afc"/>
          <w:jc w:val="center"/>
        </w:pPr>
        <w:r>
          <w:fldChar w:fldCharType="begin"/>
        </w:r>
        <w:r>
          <w:instrText>PAGE   \* MERGEFORMAT</w:instrText>
        </w:r>
        <w:r>
          <w:fldChar w:fldCharType="separate"/>
        </w:r>
        <w:r w:rsidR="008E7D0C">
          <w:rPr>
            <w:noProof/>
          </w:rPr>
          <w:t>20</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F32" w:rsidRDefault="00572F32" w:rsidP="009E4821">
      <w:pPr>
        <w:spacing w:after="0" w:line="240" w:lineRule="auto"/>
      </w:pPr>
      <w:r>
        <w:separator/>
      </w:r>
    </w:p>
  </w:footnote>
  <w:footnote w:type="continuationSeparator" w:id="0">
    <w:p w:rsidR="00572F32" w:rsidRDefault="00572F32" w:rsidP="009E4821">
      <w:pPr>
        <w:spacing w:after="0" w:line="240" w:lineRule="auto"/>
      </w:pPr>
      <w:r>
        <w:continuationSeparator/>
      </w:r>
    </w:p>
  </w:footnote>
  <w:footnote w:id="1">
    <w:p w:rsidR="00572F32" w:rsidRPr="00950148" w:rsidRDefault="00572F32" w:rsidP="0026302E">
      <w:pPr>
        <w:pStyle w:val="ad"/>
        <w:rPr>
          <w:rFonts w:ascii="Times New Roman" w:hAnsi="Times New Roman" w:cs="Times New Roman"/>
        </w:rPr>
      </w:pPr>
      <w:r>
        <w:rPr>
          <w:rStyle w:val="af"/>
        </w:rPr>
        <w:footnoteRef/>
      </w:r>
      <w:r>
        <w:t xml:space="preserve"> </w:t>
      </w:r>
      <w:r w:rsidRPr="00950148">
        <w:rPr>
          <w:rFonts w:ascii="Times New Roman" w:hAnsi="Times New Roman" w:cs="Times New Roman"/>
        </w:rPr>
        <w:t>Инструкция по заполнению Формы 1 «ЗАЯВКА НА УЧАСТИЕ В ЭЛЕКТРОННОМ АУКЦИОНЕ»:</w:t>
      </w:r>
    </w:p>
    <w:p w:rsidR="00572F32" w:rsidRPr="00950148" w:rsidRDefault="00572F32" w:rsidP="0026302E">
      <w:pPr>
        <w:pStyle w:val="ad"/>
        <w:rPr>
          <w:rFonts w:ascii="Times New Roman" w:hAnsi="Times New Roman" w:cs="Times New Roman"/>
        </w:rPr>
      </w:pPr>
      <w:r w:rsidRPr="00950148">
        <w:rPr>
          <w:rFonts w:ascii="Times New Roman" w:hAnsi="Times New Roman" w:cs="Times New Roman"/>
        </w:rPr>
        <w:t>1. Форма</w:t>
      </w:r>
      <w:r>
        <w:rPr>
          <w:rFonts w:ascii="Times New Roman" w:hAnsi="Times New Roman" w:cs="Times New Roman"/>
        </w:rPr>
        <w:t xml:space="preserve"> 1</w:t>
      </w:r>
      <w:r w:rsidRPr="00950148">
        <w:rPr>
          <w:rFonts w:ascii="Times New Roman" w:hAnsi="Times New Roman" w:cs="Times New Roman"/>
        </w:rPr>
        <w:t xml:space="preserve"> «ЗАЯВКА НА УЧАСТИЕ В ЭЛЕКТРОННОМ АУКЦИОНЕ» являет</w:t>
      </w:r>
      <w:r>
        <w:rPr>
          <w:rFonts w:ascii="Times New Roman" w:hAnsi="Times New Roman" w:cs="Times New Roman"/>
        </w:rPr>
        <w:t>ся рекомендованной к заполнению. В</w:t>
      </w:r>
      <w:r w:rsidRPr="00950148">
        <w:rPr>
          <w:rFonts w:ascii="Times New Roman" w:hAnsi="Times New Roman" w:cs="Times New Roman"/>
        </w:rPr>
        <w:t xml:space="preserve"> случае</w:t>
      </w:r>
      <w:r>
        <w:rPr>
          <w:rFonts w:ascii="Times New Roman" w:hAnsi="Times New Roman" w:cs="Times New Roman"/>
        </w:rPr>
        <w:t>,</w:t>
      </w:r>
      <w:r w:rsidRPr="00950148">
        <w:rPr>
          <w:rFonts w:ascii="Times New Roman" w:hAnsi="Times New Roman" w:cs="Times New Roman"/>
        </w:rPr>
        <w:t xml:space="preserve"> если участник электронного аукциона выберет данную форму, то она должна быть заполнена по всем позициям. </w:t>
      </w:r>
    </w:p>
    <w:p w:rsidR="00572F32" w:rsidRPr="00950148" w:rsidRDefault="00572F32" w:rsidP="0026302E">
      <w:pPr>
        <w:pStyle w:val="ad"/>
        <w:rPr>
          <w:rFonts w:ascii="Times New Roman" w:hAnsi="Times New Roman" w:cs="Times New Roman"/>
        </w:rPr>
      </w:pPr>
      <w:r w:rsidRPr="00950148">
        <w:rPr>
          <w:rFonts w:ascii="Times New Roman" w:hAnsi="Times New Roman" w:cs="Times New Roman"/>
        </w:rPr>
        <w:t>2</w:t>
      </w:r>
      <w:r w:rsidRPr="00950148">
        <w:rPr>
          <w:rFonts w:ascii="Times New Roman" w:hAnsi="Times New Roman" w:cs="Times New Roman"/>
        </w:rPr>
        <w:tab/>
      </w:r>
      <w:r>
        <w:rPr>
          <w:rFonts w:ascii="Times New Roman" w:hAnsi="Times New Roman" w:cs="Times New Roman"/>
        </w:rPr>
        <w:t xml:space="preserve">. </w:t>
      </w:r>
      <w:r w:rsidRPr="00950148">
        <w:rPr>
          <w:rFonts w:ascii="Times New Roman" w:hAnsi="Times New Roman" w:cs="Times New Roman"/>
        </w:rPr>
        <w:t xml:space="preserve">Абзац 1 </w:t>
      </w:r>
      <w:r>
        <w:rPr>
          <w:rFonts w:ascii="Times New Roman" w:hAnsi="Times New Roman" w:cs="Times New Roman"/>
        </w:rPr>
        <w:t>Формы 1</w:t>
      </w:r>
      <w:r w:rsidRPr="00950148">
        <w:rPr>
          <w:rFonts w:ascii="Times New Roman" w:hAnsi="Times New Roman" w:cs="Times New Roman"/>
        </w:rPr>
        <w:t xml:space="preserve"> заполняется участником электронного аукциона в соответствии с учредительными д</w:t>
      </w:r>
      <w:r>
        <w:rPr>
          <w:rFonts w:ascii="Times New Roman" w:hAnsi="Times New Roman" w:cs="Times New Roman"/>
        </w:rPr>
        <w:t xml:space="preserve">окументами юридического лица (для физического лица, зарегистрированного в качестве индивидуального предпринимателя - в </w:t>
      </w:r>
      <w:r w:rsidRPr="00950148">
        <w:rPr>
          <w:rFonts w:ascii="Times New Roman" w:hAnsi="Times New Roman" w:cs="Times New Roman"/>
        </w:rPr>
        <w:t>соответствии с удостоверяющими документами физического лица</w:t>
      </w:r>
      <w:r>
        <w:rPr>
          <w:rFonts w:ascii="Times New Roman" w:hAnsi="Times New Roman" w:cs="Times New Roman"/>
        </w:rPr>
        <w:t>)</w:t>
      </w:r>
      <w:r w:rsidRPr="00950148">
        <w:rPr>
          <w:rFonts w:ascii="Times New Roman" w:hAnsi="Times New Roman" w:cs="Times New Roman"/>
        </w:rPr>
        <w:t xml:space="preserve">. </w:t>
      </w:r>
    </w:p>
    <w:p w:rsidR="00572F32" w:rsidRDefault="00572F32" w:rsidP="0026302E">
      <w:pPr>
        <w:pStyle w:val="ad"/>
        <w:rPr>
          <w:rFonts w:ascii="Times New Roman" w:hAnsi="Times New Roman" w:cs="Times New Roman"/>
        </w:rPr>
      </w:pPr>
      <w:r w:rsidRPr="00950148">
        <w:rPr>
          <w:rFonts w:ascii="Times New Roman" w:hAnsi="Times New Roman" w:cs="Times New Roman"/>
        </w:rPr>
        <w:t>3</w:t>
      </w:r>
      <w:r>
        <w:rPr>
          <w:rFonts w:ascii="Times New Roman" w:hAnsi="Times New Roman" w:cs="Times New Roman"/>
        </w:rPr>
        <w:t xml:space="preserve">. </w:t>
      </w:r>
      <w:r w:rsidRPr="00950148">
        <w:rPr>
          <w:rFonts w:ascii="Times New Roman" w:hAnsi="Times New Roman" w:cs="Times New Roman"/>
        </w:rPr>
        <w:t>Пункты 1-</w:t>
      </w:r>
      <w:r>
        <w:rPr>
          <w:rFonts w:ascii="Times New Roman" w:hAnsi="Times New Roman" w:cs="Times New Roman"/>
        </w:rPr>
        <w:t>10</w:t>
      </w:r>
      <w:r w:rsidRPr="00950148">
        <w:rPr>
          <w:rFonts w:ascii="Times New Roman" w:hAnsi="Times New Roman" w:cs="Times New Roman"/>
        </w:rPr>
        <w:t xml:space="preserve"> </w:t>
      </w:r>
      <w:r>
        <w:rPr>
          <w:rFonts w:ascii="Times New Roman" w:hAnsi="Times New Roman" w:cs="Times New Roman"/>
        </w:rPr>
        <w:t>Формы 1</w:t>
      </w:r>
      <w:r w:rsidRPr="00950148">
        <w:rPr>
          <w:rFonts w:ascii="Times New Roman" w:hAnsi="Times New Roman" w:cs="Times New Roman"/>
        </w:rPr>
        <w:t xml:space="preserve"> обязательны к заполнению</w:t>
      </w:r>
      <w:r>
        <w:rPr>
          <w:rFonts w:ascii="Times New Roman" w:hAnsi="Times New Roman" w:cs="Times New Roman"/>
        </w:rPr>
        <w:t xml:space="preserve"> в случае, если </w:t>
      </w:r>
      <w:r w:rsidRPr="00950148">
        <w:rPr>
          <w:rFonts w:ascii="Times New Roman" w:hAnsi="Times New Roman" w:cs="Times New Roman"/>
        </w:rPr>
        <w:t>участником</w:t>
      </w:r>
      <w:r>
        <w:rPr>
          <w:rFonts w:ascii="Times New Roman" w:hAnsi="Times New Roman" w:cs="Times New Roman"/>
        </w:rPr>
        <w:t xml:space="preserve"> электронного аукциона является юридическое лицо.</w:t>
      </w:r>
    </w:p>
    <w:p w:rsidR="00572F32" w:rsidRDefault="00572F32" w:rsidP="0026302E">
      <w:pPr>
        <w:pStyle w:val="ad"/>
      </w:pPr>
      <w:r>
        <w:rPr>
          <w:rFonts w:ascii="Times New Roman" w:hAnsi="Times New Roman" w:cs="Times New Roman"/>
        </w:rPr>
        <w:t>4. П</w:t>
      </w:r>
      <w:r w:rsidRPr="00950148">
        <w:rPr>
          <w:rFonts w:ascii="Times New Roman" w:hAnsi="Times New Roman" w:cs="Times New Roman"/>
        </w:rPr>
        <w:t>ункты 1-</w:t>
      </w:r>
      <w:r>
        <w:rPr>
          <w:rFonts w:ascii="Times New Roman" w:hAnsi="Times New Roman" w:cs="Times New Roman"/>
        </w:rPr>
        <w:t>5, 9-10</w:t>
      </w:r>
      <w:r w:rsidRPr="00950148">
        <w:rPr>
          <w:rFonts w:ascii="Times New Roman" w:hAnsi="Times New Roman" w:cs="Times New Roman"/>
        </w:rPr>
        <w:t xml:space="preserve"> </w:t>
      </w:r>
      <w:r>
        <w:rPr>
          <w:rFonts w:ascii="Times New Roman" w:hAnsi="Times New Roman" w:cs="Times New Roman"/>
        </w:rPr>
        <w:t>Формы 1</w:t>
      </w:r>
      <w:r w:rsidRPr="00950148">
        <w:rPr>
          <w:rFonts w:ascii="Times New Roman" w:hAnsi="Times New Roman" w:cs="Times New Roman"/>
        </w:rPr>
        <w:t xml:space="preserve"> обязательны к заполнению</w:t>
      </w:r>
      <w:r>
        <w:rPr>
          <w:rFonts w:ascii="Times New Roman" w:hAnsi="Times New Roman" w:cs="Times New Roman"/>
        </w:rPr>
        <w:t xml:space="preserve"> в случае, если </w:t>
      </w:r>
      <w:r w:rsidRPr="00950148">
        <w:rPr>
          <w:rFonts w:ascii="Times New Roman" w:hAnsi="Times New Roman" w:cs="Times New Roman"/>
        </w:rPr>
        <w:t>участником</w:t>
      </w:r>
      <w:r>
        <w:rPr>
          <w:rFonts w:ascii="Times New Roman" w:hAnsi="Times New Roman" w:cs="Times New Roman"/>
        </w:rPr>
        <w:t xml:space="preserve"> электронного аукциона является физическое лицо, зарегистрированное в качестве индивидуального предпринимателя.</w:t>
      </w:r>
    </w:p>
  </w:footnote>
  <w:footnote w:id="2">
    <w:p w:rsidR="00A62888" w:rsidRPr="005B3A37" w:rsidRDefault="00A62888" w:rsidP="00A62888">
      <w:pPr>
        <w:pStyle w:val="ad"/>
      </w:pPr>
      <w:r w:rsidRPr="005B3A37">
        <w:rPr>
          <w:rStyle w:val="af"/>
        </w:rPr>
        <w:footnoteRef/>
      </w:r>
      <w:r w:rsidRPr="005B3A37">
        <w:t xml:space="preserve"> </w:t>
      </w:r>
      <w:r w:rsidRPr="005B3A37">
        <w:rPr>
          <w:rFonts w:ascii="Times New Roman" w:hAnsi="Times New Roman"/>
        </w:rPr>
        <w:t>Данным разделом установлены общие требования к выполнению работ по капитальному ремонту общего имущества в многоквартирном доме. При выполнении работ необходимо учитывать требования, относящиеся к тем видам работ, которые определены сметной документацией.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F32" w:rsidRPr="00997DDF" w:rsidRDefault="00572F32" w:rsidP="00997DDF">
    <w:pPr>
      <w:pStyle w:val="afa"/>
      <w:ind w:left="7938"/>
      <w:rPr>
        <w:rFonts w:ascii="Times New Roman" w:hAnsi="Times New Roman" w:cs="Times New Roman"/>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67DD7"/>
    <w:multiLevelType w:val="hybridMultilevel"/>
    <w:tmpl w:val="5192B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7F1A3F"/>
    <w:multiLevelType w:val="multilevel"/>
    <w:tmpl w:val="BB36BF86"/>
    <w:lvl w:ilvl="0">
      <w:start w:val="1"/>
      <w:numFmt w:val="upperRoman"/>
      <w:lvlText w:val="%1."/>
      <w:lvlJc w:val="left"/>
      <w:pPr>
        <w:ind w:left="862" w:hanging="72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
    <w:nsid w:val="125F00C4"/>
    <w:multiLevelType w:val="multilevel"/>
    <w:tmpl w:val="42589638"/>
    <w:lvl w:ilvl="0">
      <w:start w:val="2"/>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
    <w:nsid w:val="284111E8"/>
    <w:multiLevelType w:val="hybridMultilevel"/>
    <w:tmpl w:val="59B6F7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92353C9"/>
    <w:multiLevelType w:val="multilevel"/>
    <w:tmpl w:val="F49EF2A0"/>
    <w:lvl w:ilvl="0">
      <w:start w:val="2"/>
      <w:numFmt w:val="decimal"/>
      <w:lvlText w:val="%1."/>
      <w:lvlJc w:val="left"/>
      <w:pPr>
        <w:ind w:left="720" w:hanging="720"/>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nsid w:val="2B7B5578"/>
    <w:multiLevelType w:val="hybridMultilevel"/>
    <w:tmpl w:val="F82EB782"/>
    <w:lvl w:ilvl="0" w:tplc="13888FD2">
      <w:start w:val="1"/>
      <w:numFmt w:val="decimal"/>
      <w:lvlText w:val="%1."/>
      <w:lvlJc w:val="left"/>
      <w:pPr>
        <w:ind w:left="368" w:hanging="360"/>
      </w:pPr>
      <w:rPr>
        <w:rFonts w:hint="default"/>
      </w:rPr>
    </w:lvl>
    <w:lvl w:ilvl="1" w:tplc="04190019" w:tentative="1">
      <w:start w:val="1"/>
      <w:numFmt w:val="lowerLetter"/>
      <w:lvlText w:val="%2."/>
      <w:lvlJc w:val="left"/>
      <w:pPr>
        <w:ind w:left="1088" w:hanging="360"/>
      </w:pPr>
    </w:lvl>
    <w:lvl w:ilvl="2" w:tplc="0419001B" w:tentative="1">
      <w:start w:val="1"/>
      <w:numFmt w:val="lowerRoman"/>
      <w:lvlText w:val="%3."/>
      <w:lvlJc w:val="right"/>
      <w:pPr>
        <w:ind w:left="1808" w:hanging="180"/>
      </w:pPr>
    </w:lvl>
    <w:lvl w:ilvl="3" w:tplc="0419000F" w:tentative="1">
      <w:start w:val="1"/>
      <w:numFmt w:val="decimal"/>
      <w:lvlText w:val="%4."/>
      <w:lvlJc w:val="left"/>
      <w:pPr>
        <w:ind w:left="2528" w:hanging="360"/>
      </w:pPr>
    </w:lvl>
    <w:lvl w:ilvl="4" w:tplc="04190019" w:tentative="1">
      <w:start w:val="1"/>
      <w:numFmt w:val="lowerLetter"/>
      <w:lvlText w:val="%5."/>
      <w:lvlJc w:val="left"/>
      <w:pPr>
        <w:ind w:left="3248" w:hanging="360"/>
      </w:pPr>
    </w:lvl>
    <w:lvl w:ilvl="5" w:tplc="0419001B" w:tentative="1">
      <w:start w:val="1"/>
      <w:numFmt w:val="lowerRoman"/>
      <w:lvlText w:val="%6."/>
      <w:lvlJc w:val="right"/>
      <w:pPr>
        <w:ind w:left="3968" w:hanging="180"/>
      </w:pPr>
    </w:lvl>
    <w:lvl w:ilvl="6" w:tplc="0419000F" w:tentative="1">
      <w:start w:val="1"/>
      <w:numFmt w:val="decimal"/>
      <w:lvlText w:val="%7."/>
      <w:lvlJc w:val="left"/>
      <w:pPr>
        <w:ind w:left="4688" w:hanging="360"/>
      </w:pPr>
    </w:lvl>
    <w:lvl w:ilvl="7" w:tplc="04190019" w:tentative="1">
      <w:start w:val="1"/>
      <w:numFmt w:val="lowerLetter"/>
      <w:lvlText w:val="%8."/>
      <w:lvlJc w:val="left"/>
      <w:pPr>
        <w:ind w:left="5408" w:hanging="360"/>
      </w:pPr>
    </w:lvl>
    <w:lvl w:ilvl="8" w:tplc="0419001B" w:tentative="1">
      <w:start w:val="1"/>
      <w:numFmt w:val="lowerRoman"/>
      <w:lvlText w:val="%9."/>
      <w:lvlJc w:val="right"/>
      <w:pPr>
        <w:ind w:left="6128" w:hanging="180"/>
      </w:pPr>
    </w:lvl>
  </w:abstractNum>
  <w:abstractNum w:abstractNumId="6">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7">
    <w:nsid w:val="430D0D82"/>
    <w:multiLevelType w:val="hybridMultilevel"/>
    <w:tmpl w:val="2D3A9988"/>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7503458D"/>
    <w:multiLevelType w:val="hybridMultilevel"/>
    <w:tmpl w:val="C1322BDC"/>
    <w:lvl w:ilvl="0" w:tplc="026A1EB8">
      <w:start w:val="1"/>
      <w:numFmt w:val="decimal"/>
      <w:lvlText w:val="%1."/>
      <w:lvlJc w:val="left"/>
      <w:pPr>
        <w:ind w:left="1222" w:hanging="36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num w:numId="1">
    <w:abstractNumId w:val="6"/>
  </w:num>
  <w:num w:numId="2">
    <w:abstractNumId w:val="1"/>
  </w:num>
  <w:num w:numId="3">
    <w:abstractNumId w:val="5"/>
  </w:num>
  <w:num w:numId="4">
    <w:abstractNumId w:val="0"/>
  </w:num>
  <w:num w:numId="5">
    <w:abstractNumId w:val="8"/>
  </w:num>
  <w:num w:numId="6">
    <w:abstractNumId w:val="7"/>
  </w:num>
  <w:num w:numId="7">
    <w:abstractNumId w:val="4"/>
  </w:num>
  <w:num w:numId="8">
    <w:abstractNumId w:val="3"/>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0EF"/>
    <w:rsid w:val="00000059"/>
    <w:rsid w:val="00000C17"/>
    <w:rsid w:val="00000E69"/>
    <w:rsid w:val="00002C83"/>
    <w:rsid w:val="0000401E"/>
    <w:rsid w:val="000051AA"/>
    <w:rsid w:val="00006CAB"/>
    <w:rsid w:val="00014233"/>
    <w:rsid w:val="00014739"/>
    <w:rsid w:val="00016982"/>
    <w:rsid w:val="0002025E"/>
    <w:rsid w:val="0002038F"/>
    <w:rsid w:val="00023FFE"/>
    <w:rsid w:val="00027591"/>
    <w:rsid w:val="00031801"/>
    <w:rsid w:val="00031DCC"/>
    <w:rsid w:val="00032916"/>
    <w:rsid w:val="00033FF5"/>
    <w:rsid w:val="000362C4"/>
    <w:rsid w:val="00037C10"/>
    <w:rsid w:val="00041352"/>
    <w:rsid w:val="000421C7"/>
    <w:rsid w:val="00043C60"/>
    <w:rsid w:val="000478C0"/>
    <w:rsid w:val="00052861"/>
    <w:rsid w:val="00052C81"/>
    <w:rsid w:val="00054B7E"/>
    <w:rsid w:val="000558F3"/>
    <w:rsid w:val="0005600D"/>
    <w:rsid w:val="00060034"/>
    <w:rsid w:val="0006012B"/>
    <w:rsid w:val="0006032B"/>
    <w:rsid w:val="00063C9E"/>
    <w:rsid w:val="000651BF"/>
    <w:rsid w:val="000668EF"/>
    <w:rsid w:val="00066B5C"/>
    <w:rsid w:val="00067B3B"/>
    <w:rsid w:val="00070194"/>
    <w:rsid w:val="00070A14"/>
    <w:rsid w:val="000731A3"/>
    <w:rsid w:val="00075443"/>
    <w:rsid w:val="00075BB7"/>
    <w:rsid w:val="00077CFA"/>
    <w:rsid w:val="00081913"/>
    <w:rsid w:val="00083A37"/>
    <w:rsid w:val="00083D27"/>
    <w:rsid w:val="0008430F"/>
    <w:rsid w:val="00086A8B"/>
    <w:rsid w:val="00086ECF"/>
    <w:rsid w:val="0009265E"/>
    <w:rsid w:val="00094E1D"/>
    <w:rsid w:val="000959D2"/>
    <w:rsid w:val="00095E36"/>
    <w:rsid w:val="00096ADB"/>
    <w:rsid w:val="0009718E"/>
    <w:rsid w:val="000A69B8"/>
    <w:rsid w:val="000A7C6D"/>
    <w:rsid w:val="000B02AF"/>
    <w:rsid w:val="000B03A3"/>
    <w:rsid w:val="000B0E5C"/>
    <w:rsid w:val="000B107F"/>
    <w:rsid w:val="000B1140"/>
    <w:rsid w:val="000B1A85"/>
    <w:rsid w:val="000B250D"/>
    <w:rsid w:val="000B39D5"/>
    <w:rsid w:val="000B589E"/>
    <w:rsid w:val="000B5974"/>
    <w:rsid w:val="000B60DC"/>
    <w:rsid w:val="000B6D93"/>
    <w:rsid w:val="000B7A54"/>
    <w:rsid w:val="000B7F22"/>
    <w:rsid w:val="000C1235"/>
    <w:rsid w:val="000C1246"/>
    <w:rsid w:val="000C415A"/>
    <w:rsid w:val="000C43E6"/>
    <w:rsid w:val="000C65B4"/>
    <w:rsid w:val="000D08E2"/>
    <w:rsid w:val="000D19E0"/>
    <w:rsid w:val="000D2681"/>
    <w:rsid w:val="000D28B9"/>
    <w:rsid w:val="000D35BF"/>
    <w:rsid w:val="000D443A"/>
    <w:rsid w:val="000D66B3"/>
    <w:rsid w:val="000D79AF"/>
    <w:rsid w:val="000D7E61"/>
    <w:rsid w:val="000E04AA"/>
    <w:rsid w:val="000E0777"/>
    <w:rsid w:val="000E12A0"/>
    <w:rsid w:val="000E378F"/>
    <w:rsid w:val="000E45B4"/>
    <w:rsid w:val="000E4756"/>
    <w:rsid w:val="000E7692"/>
    <w:rsid w:val="000F4468"/>
    <w:rsid w:val="000F57A1"/>
    <w:rsid w:val="000F6227"/>
    <w:rsid w:val="000F6A05"/>
    <w:rsid w:val="000F6F16"/>
    <w:rsid w:val="000F72C6"/>
    <w:rsid w:val="000F7C2D"/>
    <w:rsid w:val="000F7C81"/>
    <w:rsid w:val="00101787"/>
    <w:rsid w:val="00102715"/>
    <w:rsid w:val="00102DC5"/>
    <w:rsid w:val="0010455B"/>
    <w:rsid w:val="00105972"/>
    <w:rsid w:val="0011052E"/>
    <w:rsid w:val="00111255"/>
    <w:rsid w:val="00114FD2"/>
    <w:rsid w:val="00115295"/>
    <w:rsid w:val="00115390"/>
    <w:rsid w:val="001155FE"/>
    <w:rsid w:val="0012041B"/>
    <w:rsid w:val="00120D64"/>
    <w:rsid w:val="0012104A"/>
    <w:rsid w:val="00122D41"/>
    <w:rsid w:val="001244E9"/>
    <w:rsid w:val="00130F20"/>
    <w:rsid w:val="00131B03"/>
    <w:rsid w:val="00131B55"/>
    <w:rsid w:val="00131F97"/>
    <w:rsid w:val="001331E7"/>
    <w:rsid w:val="0013483D"/>
    <w:rsid w:val="00134D4A"/>
    <w:rsid w:val="00136B05"/>
    <w:rsid w:val="00136D7D"/>
    <w:rsid w:val="001373C4"/>
    <w:rsid w:val="00140791"/>
    <w:rsid w:val="00140D0A"/>
    <w:rsid w:val="00141820"/>
    <w:rsid w:val="001441D1"/>
    <w:rsid w:val="0014438E"/>
    <w:rsid w:val="00145E23"/>
    <w:rsid w:val="00147F12"/>
    <w:rsid w:val="001513A0"/>
    <w:rsid w:val="001548E6"/>
    <w:rsid w:val="00155CF4"/>
    <w:rsid w:val="001560E0"/>
    <w:rsid w:val="001568A7"/>
    <w:rsid w:val="00156D78"/>
    <w:rsid w:val="0015784D"/>
    <w:rsid w:val="001608A9"/>
    <w:rsid w:val="001621E9"/>
    <w:rsid w:val="00163C4A"/>
    <w:rsid w:val="00164E05"/>
    <w:rsid w:val="00165E15"/>
    <w:rsid w:val="0016626B"/>
    <w:rsid w:val="00170AA7"/>
    <w:rsid w:val="00170B1B"/>
    <w:rsid w:val="0017164C"/>
    <w:rsid w:val="00171EBD"/>
    <w:rsid w:val="001748CA"/>
    <w:rsid w:val="00181432"/>
    <w:rsid w:val="00183486"/>
    <w:rsid w:val="0018505C"/>
    <w:rsid w:val="00186261"/>
    <w:rsid w:val="00190808"/>
    <w:rsid w:val="0019180D"/>
    <w:rsid w:val="00192150"/>
    <w:rsid w:val="00192843"/>
    <w:rsid w:val="0019567A"/>
    <w:rsid w:val="00196B35"/>
    <w:rsid w:val="00197D1E"/>
    <w:rsid w:val="001A0BB4"/>
    <w:rsid w:val="001A3115"/>
    <w:rsid w:val="001A3CC7"/>
    <w:rsid w:val="001A5F0E"/>
    <w:rsid w:val="001A6CDF"/>
    <w:rsid w:val="001B19A0"/>
    <w:rsid w:val="001B3960"/>
    <w:rsid w:val="001B4418"/>
    <w:rsid w:val="001B5669"/>
    <w:rsid w:val="001B59EE"/>
    <w:rsid w:val="001B5B98"/>
    <w:rsid w:val="001B693F"/>
    <w:rsid w:val="001B7599"/>
    <w:rsid w:val="001B77B9"/>
    <w:rsid w:val="001C2535"/>
    <w:rsid w:val="001C2AB9"/>
    <w:rsid w:val="001C4A54"/>
    <w:rsid w:val="001D01EE"/>
    <w:rsid w:val="001D0DEF"/>
    <w:rsid w:val="001D1704"/>
    <w:rsid w:val="001D176B"/>
    <w:rsid w:val="001D182C"/>
    <w:rsid w:val="001D3E6C"/>
    <w:rsid w:val="001D4301"/>
    <w:rsid w:val="001D46F3"/>
    <w:rsid w:val="001D574C"/>
    <w:rsid w:val="001D5D98"/>
    <w:rsid w:val="001D7165"/>
    <w:rsid w:val="001E0AA3"/>
    <w:rsid w:val="001E2767"/>
    <w:rsid w:val="001E2B29"/>
    <w:rsid w:val="001E2EBF"/>
    <w:rsid w:val="001E64A6"/>
    <w:rsid w:val="001F112F"/>
    <w:rsid w:val="001F11A0"/>
    <w:rsid w:val="001F3F12"/>
    <w:rsid w:val="001F4302"/>
    <w:rsid w:val="001F52B9"/>
    <w:rsid w:val="001F7D8C"/>
    <w:rsid w:val="00200395"/>
    <w:rsid w:val="00201431"/>
    <w:rsid w:val="00204963"/>
    <w:rsid w:val="0020544E"/>
    <w:rsid w:val="0020668C"/>
    <w:rsid w:val="00206FA0"/>
    <w:rsid w:val="00207A81"/>
    <w:rsid w:val="00207E58"/>
    <w:rsid w:val="00210641"/>
    <w:rsid w:val="00211086"/>
    <w:rsid w:val="0021334A"/>
    <w:rsid w:val="002133EC"/>
    <w:rsid w:val="0021359C"/>
    <w:rsid w:val="00214F8F"/>
    <w:rsid w:val="002165B8"/>
    <w:rsid w:val="002226A6"/>
    <w:rsid w:val="00222B11"/>
    <w:rsid w:val="00222E64"/>
    <w:rsid w:val="002238E5"/>
    <w:rsid w:val="00223A07"/>
    <w:rsid w:val="00224191"/>
    <w:rsid w:val="002248E8"/>
    <w:rsid w:val="00226B19"/>
    <w:rsid w:val="00227F96"/>
    <w:rsid w:val="0023021E"/>
    <w:rsid w:val="00231402"/>
    <w:rsid w:val="00232AF6"/>
    <w:rsid w:val="0023313B"/>
    <w:rsid w:val="002332EE"/>
    <w:rsid w:val="002347E2"/>
    <w:rsid w:val="00234F4A"/>
    <w:rsid w:val="002366D3"/>
    <w:rsid w:val="00237148"/>
    <w:rsid w:val="002378CD"/>
    <w:rsid w:val="00240114"/>
    <w:rsid w:val="002412B3"/>
    <w:rsid w:val="00241F67"/>
    <w:rsid w:val="00242E8D"/>
    <w:rsid w:val="00242F24"/>
    <w:rsid w:val="00242FAA"/>
    <w:rsid w:val="00243B7F"/>
    <w:rsid w:val="00245214"/>
    <w:rsid w:val="002457D5"/>
    <w:rsid w:val="002466F9"/>
    <w:rsid w:val="00253664"/>
    <w:rsid w:val="002545C0"/>
    <w:rsid w:val="00256296"/>
    <w:rsid w:val="00260C5F"/>
    <w:rsid w:val="0026302E"/>
    <w:rsid w:val="00264303"/>
    <w:rsid w:val="002647FE"/>
    <w:rsid w:val="00266F94"/>
    <w:rsid w:val="002705B6"/>
    <w:rsid w:val="002706B4"/>
    <w:rsid w:val="00277E38"/>
    <w:rsid w:val="00280703"/>
    <w:rsid w:val="0028092B"/>
    <w:rsid w:val="00281D11"/>
    <w:rsid w:val="002823E0"/>
    <w:rsid w:val="00282EDF"/>
    <w:rsid w:val="00283E6E"/>
    <w:rsid w:val="00283FAE"/>
    <w:rsid w:val="00285E37"/>
    <w:rsid w:val="00287173"/>
    <w:rsid w:val="00287B0F"/>
    <w:rsid w:val="00290990"/>
    <w:rsid w:val="00290DBA"/>
    <w:rsid w:val="002935D2"/>
    <w:rsid w:val="002945B5"/>
    <w:rsid w:val="00294EDA"/>
    <w:rsid w:val="002A276F"/>
    <w:rsid w:val="002A4012"/>
    <w:rsid w:val="002A4FA0"/>
    <w:rsid w:val="002A62F8"/>
    <w:rsid w:val="002A69C4"/>
    <w:rsid w:val="002A78F1"/>
    <w:rsid w:val="002B10A1"/>
    <w:rsid w:val="002B2238"/>
    <w:rsid w:val="002B2D2D"/>
    <w:rsid w:val="002B4D05"/>
    <w:rsid w:val="002B50F2"/>
    <w:rsid w:val="002B669C"/>
    <w:rsid w:val="002C1888"/>
    <w:rsid w:val="002C32A0"/>
    <w:rsid w:val="002C44AD"/>
    <w:rsid w:val="002C4B53"/>
    <w:rsid w:val="002C6B2A"/>
    <w:rsid w:val="002C6B86"/>
    <w:rsid w:val="002C7629"/>
    <w:rsid w:val="002C7903"/>
    <w:rsid w:val="002D3AD4"/>
    <w:rsid w:val="002D4882"/>
    <w:rsid w:val="002D48A7"/>
    <w:rsid w:val="002D575F"/>
    <w:rsid w:val="002D5D47"/>
    <w:rsid w:val="002D6ADA"/>
    <w:rsid w:val="002D764C"/>
    <w:rsid w:val="002E2091"/>
    <w:rsid w:val="002E2417"/>
    <w:rsid w:val="002E3B87"/>
    <w:rsid w:val="002E521A"/>
    <w:rsid w:val="002F04F9"/>
    <w:rsid w:val="002F0908"/>
    <w:rsid w:val="002F0BC9"/>
    <w:rsid w:val="002F248F"/>
    <w:rsid w:val="002F4B88"/>
    <w:rsid w:val="002F53D1"/>
    <w:rsid w:val="002F588F"/>
    <w:rsid w:val="002F7300"/>
    <w:rsid w:val="002F76B3"/>
    <w:rsid w:val="00302095"/>
    <w:rsid w:val="00303A8F"/>
    <w:rsid w:val="00304F54"/>
    <w:rsid w:val="00305C05"/>
    <w:rsid w:val="003060C4"/>
    <w:rsid w:val="003063BA"/>
    <w:rsid w:val="00310143"/>
    <w:rsid w:val="00310B3C"/>
    <w:rsid w:val="00310E86"/>
    <w:rsid w:val="0031184E"/>
    <w:rsid w:val="00312029"/>
    <w:rsid w:val="003129D8"/>
    <w:rsid w:val="00312C56"/>
    <w:rsid w:val="003133DC"/>
    <w:rsid w:val="00314000"/>
    <w:rsid w:val="00314A91"/>
    <w:rsid w:val="0032017B"/>
    <w:rsid w:val="003201FA"/>
    <w:rsid w:val="0032074F"/>
    <w:rsid w:val="00322288"/>
    <w:rsid w:val="00322313"/>
    <w:rsid w:val="00322680"/>
    <w:rsid w:val="00323F0F"/>
    <w:rsid w:val="0032492E"/>
    <w:rsid w:val="003250E6"/>
    <w:rsid w:val="00331F53"/>
    <w:rsid w:val="00332E52"/>
    <w:rsid w:val="00341A53"/>
    <w:rsid w:val="00343C03"/>
    <w:rsid w:val="00344B40"/>
    <w:rsid w:val="00347876"/>
    <w:rsid w:val="00350647"/>
    <w:rsid w:val="00354792"/>
    <w:rsid w:val="003553CD"/>
    <w:rsid w:val="00356D78"/>
    <w:rsid w:val="00357FCC"/>
    <w:rsid w:val="00365A95"/>
    <w:rsid w:val="003669F4"/>
    <w:rsid w:val="00366D82"/>
    <w:rsid w:val="00367029"/>
    <w:rsid w:val="00367B10"/>
    <w:rsid w:val="003707BD"/>
    <w:rsid w:val="0037103B"/>
    <w:rsid w:val="003716B7"/>
    <w:rsid w:val="0037275B"/>
    <w:rsid w:val="0037329F"/>
    <w:rsid w:val="00375246"/>
    <w:rsid w:val="00375E17"/>
    <w:rsid w:val="0037604D"/>
    <w:rsid w:val="003803CD"/>
    <w:rsid w:val="003803D9"/>
    <w:rsid w:val="003834A0"/>
    <w:rsid w:val="00384362"/>
    <w:rsid w:val="003849A1"/>
    <w:rsid w:val="00386306"/>
    <w:rsid w:val="003864D6"/>
    <w:rsid w:val="0038742A"/>
    <w:rsid w:val="00387BEC"/>
    <w:rsid w:val="00390929"/>
    <w:rsid w:val="003918D5"/>
    <w:rsid w:val="00393AB5"/>
    <w:rsid w:val="00394AB7"/>
    <w:rsid w:val="003951D6"/>
    <w:rsid w:val="003954FF"/>
    <w:rsid w:val="003960A3"/>
    <w:rsid w:val="003965A0"/>
    <w:rsid w:val="003A32CD"/>
    <w:rsid w:val="003A48AD"/>
    <w:rsid w:val="003A4E26"/>
    <w:rsid w:val="003A6271"/>
    <w:rsid w:val="003A67BA"/>
    <w:rsid w:val="003B2437"/>
    <w:rsid w:val="003B3AF0"/>
    <w:rsid w:val="003B5555"/>
    <w:rsid w:val="003B76F4"/>
    <w:rsid w:val="003C02BD"/>
    <w:rsid w:val="003C082C"/>
    <w:rsid w:val="003C53CE"/>
    <w:rsid w:val="003C5CB5"/>
    <w:rsid w:val="003C67F8"/>
    <w:rsid w:val="003C7D9A"/>
    <w:rsid w:val="003D0827"/>
    <w:rsid w:val="003D6C67"/>
    <w:rsid w:val="003D7B94"/>
    <w:rsid w:val="003E3689"/>
    <w:rsid w:val="003E3EA9"/>
    <w:rsid w:val="003E3F05"/>
    <w:rsid w:val="003E4B4C"/>
    <w:rsid w:val="003E6D65"/>
    <w:rsid w:val="003F1742"/>
    <w:rsid w:val="003F32DA"/>
    <w:rsid w:val="003F38BE"/>
    <w:rsid w:val="003F5D7B"/>
    <w:rsid w:val="003F6555"/>
    <w:rsid w:val="0040174B"/>
    <w:rsid w:val="00405F00"/>
    <w:rsid w:val="0040642C"/>
    <w:rsid w:val="00407134"/>
    <w:rsid w:val="00413C42"/>
    <w:rsid w:val="00415288"/>
    <w:rsid w:val="00415603"/>
    <w:rsid w:val="004157D3"/>
    <w:rsid w:val="0041660F"/>
    <w:rsid w:val="00420267"/>
    <w:rsid w:val="0042160F"/>
    <w:rsid w:val="004218B0"/>
    <w:rsid w:val="00422597"/>
    <w:rsid w:val="00423B22"/>
    <w:rsid w:val="004244CE"/>
    <w:rsid w:val="00425231"/>
    <w:rsid w:val="00426364"/>
    <w:rsid w:val="004326A1"/>
    <w:rsid w:val="00434928"/>
    <w:rsid w:val="00434B65"/>
    <w:rsid w:val="004369CC"/>
    <w:rsid w:val="004374C1"/>
    <w:rsid w:val="00441EDA"/>
    <w:rsid w:val="00442F10"/>
    <w:rsid w:val="004442BA"/>
    <w:rsid w:val="004456ED"/>
    <w:rsid w:val="0044601F"/>
    <w:rsid w:val="004461D2"/>
    <w:rsid w:val="00446BEC"/>
    <w:rsid w:val="00447A6C"/>
    <w:rsid w:val="00447DD5"/>
    <w:rsid w:val="00450781"/>
    <w:rsid w:val="00450900"/>
    <w:rsid w:val="004558E7"/>
    <w:rsid w:val="00455CEC"/>
    <w:rsid w:val="00456203"/>
    <w:rsid w:val="00456508"/>
    <w:rsid w:val="00456D91"/>
    <w:rsid w:val="004605DC"/>
    <w:rsid w:val="004607B9"/>
    <w:rsid w:val="00461E14"/>
    <w:rsid w:val="0046213A"/>
    <w:rsid w:val="0046216D"/>
    <w:rsid w:val="00462D26"/>
    <w:rsid w:val="00463C67"/>
    <w:rsid w:val="00465C38"/>
    <w:rsid w:val="00470571"/>
    <w:rsid w:val="0047175B"/>
    <w:rsid w:val="00471F85"/>
    <w:rsid w:val="00472EAA"/>
    <w:rsid w:val="00473CEC"/>
    <w:rsid w:val="004766AA"/>
    <w:rsid w:val="004804A2"/>
    <w:rsid w:val="00480630"/>
    <w:rsid w:val="004818C0"/>
    <w:rsid w:val="00482C59"/>
    <w:rsid w:val="004854B9"/>
    <w:rsid w:val="004862A7"/>
    <w:rsid w:val="00486DD4"/>
    <w:rsid w:val="00490592"/>
    <w:rsid w:val="004907C1"/>
    <w:rsid w:val="00493503"/>
    <w:rsid w:val="00493BB7"/>
    <w:rsid w:val="00494CCA"/>
    <w:rsid w:val="00496F04"/>
    <w:rsid w:val="00497770"/>
    <w:rsid w:val="00497958"/>
    <w:rsid w:val="00497BD0"/>
    <w:rsid w:val="00497C8C"/>
    <w:rsid w:val="004A1614"/>
    <w:rsid w:val="004A16FD"/>
    <w:rsid w:val="004A3054"/>
    <w:rsid w:val="004A3841"/>
    <w:rsid w:val="004A4A46"/>
    <w:rsid w:val="004B0D73"/>
    <w:rsid w:val="004B1AEE"/>
    <w:rsid w:val="004B49F6"/>
    <w:rsid w:val="004B4ED0"/>
    <w:rsid w:val="004B4ED2"/>
    <w:rsid w:val="004B4F70"/>
    <w:rsid w:val="004B6665"/>
    <w:rsid w:val="004B70AC"/>
    <w:rsid w:val="004B7A7F"/>
    <w:rsid w:val="004C1378"/>
    <w:rsid w:val="004C23A8"/>
    <w:rsid w:val="004C3A5F"/>
    <w:rsid w:val="004C4883"/>
    <w:rsid w:val="004C58D9"/>
    <w:rsid w:val="004C63AB"/>
    <w:rsid w:val="004D1557"/>
    <w:rsid w:val="004D1F0D"/>
    <w:rsid w:val="004D2488"/>
    <w:rsid w:val="004D2D5C"/>
    <w:rsid w:val="004D2E59"/>
    <w:rsid w:val="004D3530"/>
    <w:rsid w:val="004D4A6E"/>
    <w:rsid w:val="004D718E"/>
    <w:rsid w:val="004E2A1B"/>
    <w:rsid w:val="004E54D0"/>
    <w:rsid w:val="004F1A64"/>
    <w:rsid w:val="004F1EF0"/>
    <w:rsid w:val="004F3A78"/>
    <w:rsid w:val="0050341B"/>
    <w:rsid w:val="0050473A"/>
    <w:rsid w:val="00505FAE"/>
    <w:rsid w:val="005079B7"/>
    <w:rsid w:val="00510680"/>
    <w:rsid w:val="00511AA5"/>
    <w:rsid w:val="00512862"/>
    <w:rsid w:val="00512E2B"/>
    <w:rsid w:val="00513DE6"/>
    <w:rsid w:val="00514001"/>
    <w:rsid w:val="0051503B"/>
    <w:rsid w:val="00520481"/>
    <w:rsid w:val="005216C1"/>
    <w:rsid w:val="00522BC0"/>
    <w:rsid w:val="00523365"/>
    <w:rsid w:val="0052384F"/>
    <w:rsid w:val="00525527"/>
    <w:rsid w:val="00530398"/>
    <w:rsid w:val="00530D85"/>
    <w:rsid w:val="00530EAB"/>
    <w:rsid w:val="0053137A"/>
    <w:rsid w:val="00532521"/>
    <w:rsid w:val="0053345C"/>
    <w:rsid w:val="00533626"/>
    <w:rsid w:val="00536F47"/>
    <w:rsid w:val="00537FBA"/>
    <w:rsid w:val="00540E50"/>
    <w:rsid w:val="005434D2"/>
    <w:rsid w:val="00543F72"/>
    <w:rsid w:val="00544390"/>
    <w:rsid w:val="00546491"/>
    <w:rsid w:val="00547913"/>
    <w:rsid w:val="005501D5"/>
    <w:rsid w:val="00551D71"/>
    <w:rsid w:val="005520A8"/>
    <w:rsid w:val="0055263A"/>
    <w:rsid w:val="00552DD2"/>
    <w:rsid w:val="005554AE"/>
    <w:rsid w:val="00555F5F"/>
    <w:rsid w:val="00556E63"/>
    <w:rsid w:val="00557411"/>
    <w:rsid w:val="005574A4"/>
    <w:rsid w:val="005574C4"/>
    <w:rsid w:val="005602E1"/>
    <w:rsid w:val="0056236F"/>
    <w:rsid w:val="0056384B"/>
    <w:rsid w:val="00563979"/>
    <w:rsid w:val="00563BBF"/>
    <w:rsid w:val="00563BE3"/>
    <w:rsid w:val="00565137"/>
    <w:rsid w:val="00565956"/>
    <w:rsid w:val="00567948"/>
    <w:rsid w:val="00567DE7"/>
    <w:rsid w:val="005709CE"/>
    <w:rsid w:val="00571664"/>
    <w:rsid w:val="00571B35"/>
    <w:rsid w:val="00572B19"/>
    <w:rsid w:val="00572F32"/>
    <w:rsid w:val="00573169"/>
    <w:rsid w:val="0057316B"/>
    <w:rsid w:val="00574727"/>
    <w:rsid w:val="00574849"/>
    <w:rsid w:val="00577A60"/>
    <w:rsid w:val="005840C8"/>
    <w:rsid w:val="0058791C"/>
    <w:rsid w:val="00590B4B"/>
    <w:rsid w:val="00590DA3"/>
    <w:rsid w:val="005922DB"/>
    <w:rsid w:val="00594A4B"/>
    <w:rsid w:val="005964CB"/>
    <w:rsid w:val="00596CA3"/>
    <w:rsid w:val="00596D07"/>
    <w:rsid w:val="00596F61"/>
    <w:rsid w:val="005A0CC1"/>
    <w:rsid w:val="005A31BB"/>
    <w:rsid w:val="005A59C2"/>
    <w:rsid w:val="005B2C5F"/>
    <w:rsid w:val="005B3125"/>
    <w:rsid w:val="005B376A"/>
    <w:rsid w:val="005B3B99"/>
    <w:rsid w:val="005C0F8A"/>
    <w:rsid w:val="005C3CB0"/>
    <w:rsid w:val="005C3E25"/>
    <w:rsid w:val="005C4EC4"/>
    <w:rsid w:val="005C5CCE"/>
    <w:rsid w:val="005C7345"/>
    <w:rsid w:val="005D0370"/>
    <w:rsid w:val="005D2D10"/>
    <w:rsid w:val="005D42BF"/>
    <w:rsid w:val="005D5340"/>
    <w:rsid w:val="005D5B19"/>
    <w:rsid w:val="005D641C"/>
    <w:rsid w:val="005D763C"/>
    <w:rsid w:val="005D7B58"/>
    <w:rsid w:val="005E1F43"/>
    <w:rsid w:val="005E2059"/>
    <w:rsid w:val="005E5BED"/>
    <w:rsid w:val="005F0A7F"/>
    <w:rsid w:val="005F20B0"/>
    <w:rsid w:val="005F2F03"/>
    <w:rsid w:val="005F335C"/>
    <w:rsid w:val="005F3F3F"/>
    <w:rsid w:val="005F669D"/>
    <w:rsid w:val="005F771C"/>
    <w:rsid w:val="005F7D72"/>
    <w:rsid w:val="006009FF"/>
    <w:rsid w:val="00604514"/>
    <w:rsid w:val="00604A87"/>
    <w:rsid w:val="00604BA2"/>
    <w:rsid w:val="006119A7"/>
    <w:rsid w:val="00612BFD"/>
    <w:rsid w:val="00613A77"/>
    <w:rsid w:val="0062238A"/>
    <w:rsid w:val="0062381A"/>
    <w:rsid w:val="006238CF"/>
    <w:rsid w:val="00624F9D"/>
    <w:rsid w:val="0063318E"/>
    <w:rsid w:val="006337A8"/>
    <w:rsid w:val="0063387A"/>
    <w:rsid w:val="006351E0"/>
    <w:rsid w:val="00635440"/>
    <w:rsid w:val="00635655"/>
    <w:rsid w:val="0064129F"/>
    <w:rsid w:val="0064132A"/>
    <w:rsid w:val="00641DCC"/>
    <w:rsid w:val="00641E07"/>
    <w:rsid w:val="00641FAD"/>
    <w:rsid w:val="00642D9D"/>
    <w:rsid w:val="0064374F"/>
    <w:rsid w:val="00644426"/>
    <w:rsid w:val="00644EE5"/>
    <w:rsid w:val="006461C0"/>
    <w:rsid w:val="00646241"/>
    <w:rsid w:val="00647C90"/>
    <w:rsid w:val="00652F55"/>
    <w:rsid w:val="00656FB2"/>
    <w:rsid w:val="00663CB0"/>
    <w:rsid w:val="006648C6"/>
    <w:rsid w:val="00664C6D"/>
    <w:rsid w:val="006700F4"/>
    <w:rsid w:val="00670CFD"/>
    <w:rsid w:val="00671B01"/>
    <w:rsid w:val="00672CB1"/>
    <w:rsid w:val="00673BE4"/>
    <w:rsid w:val="00674642"/>
    <w:rsid w:val="00674BDA"/>
    <w:rsid w:val="006750AF"/>
    <w:rsid w:val="006750C8"/>
    <w:rsid w:val="006750EF"/>
    <w:rsid w:val="00677D6B"/>
    <w:rsid w:val="0068116F"/>
    <w:rsid w:val="00682B35"/>
    <w:rsid w:val="00684CBF"/>
    <w:rsid w:val="0068705E"/>
    <w:rsid w:val="00687ED9"/>
    <w:rsid w:val="00691980"/>
    <w:rsid w:val="00692B64"/>
    <w:rsid w:val="006948FC"/>
    <w:rsid w:val="00694E24"/>
    <w:rsid w:val="006955CD"/>
    <w:rsid w:val="006A0AB2"/>
    <w:rsid w:val="006A0B2D"/>
    <w:rsid w:val="006A2417"/>
    <w:rsid w:val="006A2D74"/>
    <w:rsid w:val="006A34E9"/>
    <w:rsid w:val="006A3ABB"/>
    <w:rsid w:val="006A5098"/>
    <w:rsid w:val="006A7589"/>
    <w:rsid w:val="006B0702"/>
    <w:rsid w:val="006B3ED6"/>
    <w:rsid w:val="006B47CC"/>
    <w:rsid w:val="006B48D4"/>
    <w:rsid w:val="006B591F"/>
    <w:rsid w:val="006B6FBF"/>
    <w:rsid w:val="006B7550"/>
    <w:rsid w:val="006C1B30"/>
    <w:rsid w:val="006C3713"/>
    <w:rsid w:val="006C41AC"/>
    <w:rsid w:val="006C5813"/>
    <w:rsid w:val="006C5A3D"/>
    <w:rsid w:val="006C61DD"/>
    <w:rsid w:val="006C6E00"/>
    <w:rsid w:val="006D17B2"/>
    <w:rsid w:val="006D420A"/>
    <w:rsid w:val="006D5556"/>
    <w:rsid w:val="006D640F"/>
    <w:rsid w:val="006E1A32"/>
    <w:rsid w:val="006E53B2"/>
    <w:rsid w:val="006E5897"/>
    <w:rsid w:val="006F203A"/>
    <w:rsid w:val="006F292A"/>
    <w:rsid w:val="006F56C4"/>
    <w:rsid w:val="006F60BA"/>
    <w:rsid w:val="00701E57"/>
    <w:rsid w:val="00702B01"/>
    <w:rsid w:val="00703825"/>
    <w:rsid w:val="00703B8F"/>
    <w:rsid w:val="007041EC"/>
    <w:rsid w:val="0070645A"/>
    <w:rsid w:val="007070DC"/>
    <w:rsid w:val="007106B6"/>
    <w:rsid w:val="00710AD9"/>
    <w:rsid w:val="00712F20"/>
    <w:rsid w:val="00713937"/>
    <w:rsid w:val="007141C4"/>
    <w:rsid w:val="00717A82"/>
    <w:rsid w:val="00717C6F"/>
    <w:rsid w:val="00720E99"/>
    <w:rsid w:val="007222D8"/>
    <w:rsid w:val="007226B5"/>
    <w:rsid w:val="007232FA"/>
    <w:rsid w:val="00723C4F"/>
    <w:rsid w:val="00723E3D"/>
    <w:rsid w:val="0072472B"/>
    <w:rsid w:val="007259F0"/>
    <w:rsid w:val="00726CED"/>
    <w:rsid w:val="00727707"/>
    <w:rsid w:val="0073012E"/>
    <w:rsid w:val="00732CA4"/>
    <w:rsid w:val="00732E6F"/>
    <w:rsid w:val="00733383"/>
    <w:rsid w:val="00733D3F"/>
    <w:rsid w:val="00736916"/>
    <w:rsid w:val="00737C09"/>
    <w:rsid w:val="007409C3"/>
    <w:rsid w:val="0074101B"/>
    <w:rsid w:val="00743EC1"/>
    <w:rsid w:val="007447FB"/>
    <w:rsid w:val="007453DA"/>
    <w:rsid w:val="00746117"/>
    <w:rsid w:val="00746A79"/>
    <w:rsid w:val="007503D7"/>
    <w:rsid w:val="0075224E"/>
    <w:rsid w:val="00756CFA"/>
    <w:rsid w:val="0075715F"/>
    <w:rsid w:val="00763767"/>
    <w:rsid w:val="00763F11"/>
    <w:rsid w:val="00764379"/>
    <w:rsid w:val="00766236"/>
    <w:rsid w:val="00766F62"/>
    <w:rsid w:val="00770441"/>
    <w:rsid w:val="007709EC"/>
    <w:rsid w:val="00770D36"/>
    <w:rsid w:val="00770F08"/>
    <w:rsid w:val="00772C23"/>
    <w:rsid w:val="00772EAE"/>
    <w:rsid w:val="00773C1A"/>
    <w:rsid w:val="007748E2"/>
    <w:rsid w:val="0077518C"/>
    <w:rsid w:val="007762D5"/>
    <w:rsid w:val="007770B6"/>
    <w:rsid w:val="00780AE9"/>
    <w:rsid w:val="00780FD3"/>
    <w:rsid w:val="007811A1"/>
    <w:rsid w:val="00782B95"/>
    <w:rsid w:val="00782F7D"/>
    <w:rsid w:val="00784227"/>
    <w:rsid w:val="00790C1F"/>
    <w:rsid w:val="0079132B"/>
    <w:rsid w:val="007951F2"/>
    <w:rsid w:val="00795601"/>
    <w:rsid w:val="00796DDF"/>
    <w:rsid w:val="007A2642"/>
    <w:rsid w:val="007A5774"/>
    <w:rsid w:val="007B0BD5"/>
    <w:rsid w:val="007B1749"/>
    <w:rsid w:val="007B18EB"/>
    <w:rsid w:val="007B3D97"/>
    <w:rsid w:val="007B4847"/>
    <w:rsid w:val="007B700C"/>
    <w:rsid w:val="007B7CDA"/>
    <w:rsid w:val="007C093C"/>
    <w:rsid w:val="007C1C8A"/>
    <w:rsid w:val="007C2C8D"/>
    <w:rsid w:val="007C67C2"/>
    <w:rsid w:val="007D1593"/>
    <w:rsid w:val="007D4007"/>
    <w:rsid w:val="007D534C"/>
    <w:rsid w:val="007D685D"/>
    <w:rsid w:val="007D7038"/>
    <w:rsid w:val="007E08D5"/>
    <w:rsid w:val="007E2ECA"/>
    <w:rsid w:val="007E31FC"/>
    <w:rsid w:val="007E320D"/>
    <w:rsid w:val="007E3E5C"/>
    <w:rsid w:val="007E407B"/>
    <w:rsid w:val="007E439A"/>
    <w:rsid w:val="007E48AC"/>
    <w:rsid w:val="007E658A"/>
    <w:rsid w:val="007E72CB"/>
    <w:rsid w:val="007F16A8"/>
    <w:rsid w:val="007F4082"/>
    <w:rsid w:val="00801EFB"/>
    <w:rsid w:val="0080224B"/>
    <w:rsid w:val="008109BB"/>
    <w:rsid w:val="00810BB6"/>
    <w:rsid w:val="0081120E"/>
    <w:rsid w:val="008119AF"/>
    <w:rsid w:val="008129B3"/>
    <w:rsid w:val="0081333F"/>
    <w:rsid w:val="0081377D"/>
    <w:rsid w:val="00813B6E"/>
    <w:rsid w:val="0081443B"/>
    <w:rsid w:val="00814707"/>
    <w:rsid w:val="00815860"/>
    <w:rsid w:val="0081653A"/>
    <w:rsid w:val="00817418"/>
    <w:rsid w:val="00820F98"/>
    <w:rsid w:val="00821241"/>
    <w:rsid w:val="00822C56"/>
    <w:rsid w:val="008240B2"/>
    <w:rsid w:val="008257BC"/>
    <w:rsid w:val="008258E9"/>
    <w:rsid w:val="00832FBF"/>
    <w:rsid w:val="0083365B"/>
    <w:rsid w:val="0083447D"/>
    <w:rsid w:val="00834B77"/>
    <w:rsid w:val="00834DC8"/>
    <w:rsid w:val="0083557D"/>
    <w:rsid w:val="00835606"/>
    <w:rsid w:val="008360C7"/>
    <w:rsid w:val="008365A3"/>
    <w:rsid w:val="008367F7"/>
    <w:rsid w:val="0083681A"/>
    <w:rsid w:val="00837A4E"/>
    <w:rsid w:val="008406C8"/>
    <w:rsid w:val="00840E4C"/>
    <w:rsid w:val="008420C3"/>
    <w:rsid w:val="00845338"/>
    <w:rsid w:val="0084730E"/>
    <w:rsid w:val="00847BE6"/>
    <w:rsid w:val="00852FF8"/>
    <w:rsid w:val="0085455D"/>
    <w:rsid w:val="00855FDA"/>
    <w:rsid w:val="008569E4"/>
    <w:rsid w:val="00857AB2"/>
    <w:rsid w:val="00857ABB"/>
    <w:rsid w:val="00857C24"/>
    <w:rsid w:val="00861EEF"/>
    <w:rsid w:val="00862D2F"/>
    <w:rsid w:val="008638CB"/>
    <w:rsid w:val="00863C0A"/>
    <w:rsid w:val="008643A7"/>
    <w:rsid w:val="00864C1F"/>
    <w:rsid w:val="00864F49"/>
    <w:rsid w:val="0086702E"/>
    <w:rsid w:val="00870950"/>
    <w:rsid w:val="008709A1"/>
    <w:rsid w:val="00872701"/>
    <w:rsid w:val="008728C0"/>
    <w:rsid w:val="00872ED4"/>
    <w:rsid w:val="008776FF"/>
    <w:rsid w:val="008814E0"/>
    <w:rsid w:val="008823E2"/>
    <w:rsid w:val="00882437"/>
    <w:rsid w:val="008853A9"/>
    <w:rsid w:val="00885C10"/>
    <w:rsid w:val="008905A5"/>
    <w:rsid w:val="0089100A"/>
    <w:rsid w:val="0089357B"/>
    <w:rsid w:val="008939BD"/>
    <w:rsid w:val="008942F3"/>
    <w:rsid w:val="0089451E"/>
    <w:rsid w:val="00894CC4"/>
    <w:rsid w:val="00897A33"/>
    <w:rsid w:val="008A002C"/>
    <w:rsid w:val="008A25F8"/>
    <w:rsid w:val="008A3D35"/>
    <w:rsid w:val="008A7284"/>
    <w:rsid w:val="008B1C65"/>
    <w:rsid w:val="008B1F2E"/>
    <w:rsid w:val="008B308E"/>
    <w:rsid w:val="008B4683"/>
    <w:rsid w:val="008C06E5"/>
    <w:rsid w:val="008C4803"/>
    <w:rsid w:val="008C697D"/>
    <w:rsid w:val="008D1543"/>
    <w:rsid w:val="008D2F16"/>
    <w:rsid w:val="008D42CF"/>
    <w:rsid w:val="008D54D9"/>
    <w:rsid w:val="008D701B"/>
    <w:rsid w:val="008E0CBF"/>
    <w:rsid w:val="008E2DF7"/>
    <w:rsid w:val="008E463C"/>
    <w:rsid w:val="008E56A2"/>
    <w:rsid w:val="008E581D"/>
    <w:rsid w:val="008E5F36"/>
    <w:rsid w:val="008E7730"/>
    <w:rsid w:val="008E7A7B"/>
    <w:rsid w:val="008E7D0C"/>
    <w:rsid w:val="008F1AE6"/>
    <w:rsid w:val="008F2DB1"/>
    <w:rsid w:val="009001F8"/>
    <w:rsid w:val="009006C0"/>
    <w:rsid w:val="00902CA7"/>
    <w:rsid w:val="0090459E"/>
    <w:rsid w:val="00904A70"/>
    <w:rsid w:val="00905414"/>
    <w:rsid w:val="00905E90"/>
    <w:rsid w:val="009064AE"/>
    <w:rsid w:val="0091133C"/>
    <w:rsid w:val="00912DE9"/>
    <w:rsid w:val="009136B0"/>
    <w:rsid w:val="0091755C"/>
    <w:rsid w:val="00920A5D"/>
    <w:rsid w:val="009222EE"/>
    <w:rsid w:val="00922AA6"/>
    <w:rsid w:val="00922CCF"/>
    <w:rsid w:val="00922F89"/>
    <w:rsid w:val="00927235"/>
    <w:rsid w:val="009314E3"/>
    <w:rsid w:val="009316B1"/>
    <w:rsid w:val="009318A2"/>
    <w:rsid w:val="00932E21"/>
    <w:rsid w:val="00932F3B"/>
    <w:rsid w:val="00934EAD"/>
    <w:rsid w:val="009362ED"/>
    <w:rsid w:val="00937296"/>
    <w:rsid w:val="0093782E"/>
    <w:rsid w:val="0094090C"/>
    <w:rsid w:val="00943475"/>
    <w:rsid w:val="009434AB"/>
    <w:rsid w:val="0094365A"/>
    <w:rsid w:val="00945248"/>
    <w:rsid w:val="009452D7"/>
    <w:rsid w:val="0094536C"/>
    <w:rsid w:val="00945C49"/>
    <w:rsid w:val="00945D60"/>
    <w:rsid w:val="009466AC"/>
    <w:rsid w:val="00950148"/>
    <w:rsid w:val="009502E7"/>
    <w:rsid w:val="009503F1"/>
    <w:rsid w:val="009514B8"/>
    <w:rsid w:val="009517D7"/>
    <w:rsid w:val="009533B4"/>
    <w:rsid w:val="009533D7"/>
    <w:rsid w:val="009552FB"/>
    <w:rsid w:val="009567F8"/>
    <w:rsid w:val="00961C91"/>
    <w:rsid w:val="00961E25"/>
    <w:rsid w:val="00962674"/>
    <w:rsid w:val="00963F17"/>
    <w:rsid w:val="00964310"/>
    <w:rsid w:val="009645FD"/>
    <w:rsid w:val="0096626A"/>
    <w:rsid w:val="00967F27"/>
    <w:rsid w:val="00970771"/>
    <w:rsid w:val="00975647"/>
    <w:rsid w:val="009778C9"/>
    <w:rsid w:val="00977B75"/>
    <w:rsid w:val="00980CA3"/>
    <w:rsid w:val="00980CEE"/>
    <w:rsid w:val="00981BAD"/>
    <w:rsid w:val="00981BE0"/>
    <w:rsid w:val="00983728"/>
    <w:rsid w:val="0098448A"/>
    <w:rsid w:val="00984E74"/>
    <w:rsid w:val="009927FE"/>
    <w:rsid w:val="00992A66"/>
    <w:rsid w:val="00992D02"/>
    <w:rsid w:val="00993AF9"/>
    <w:rsid w:val="009946A2"/>
    <w:rsid w:val="00995686"/>
    <w:rsid w:val="00997DDF"/>
    <w:rsid w:val="009A0C65"/>
    <w:rsid w:val="009A64E9"/>
    <w:rsid w:val="009A72E5"/>
    <w:rsid w:val="009B107D"/>
    <w:rsid w:val="009B232E"/>
    <w:rsid w:val="009B3ED7"/>
    <w:rsid w:val="009B41E4"/>
    <w:rsid w:val="009B70FD"/>
    <w:rsid w:val="009C08D1"/>
    <w:rsid w:val="009C09CF"/>
    <w:rsid w:val="009C25BF"/>
    <w:rsid w:val="009C31D6"/>
    <w:rsid w:val="009C6934"/>
    <w:rsid w:val="009D14A3"/>
    <w:rsid w:val="009D2B3F"/>
    <w:rsid w:val="009D37DB"/>
    <w:rsid w:val="009D45F3"/>
    <w:rsid w:val="009D5986"/>
    <w:rsid w:val="009D5E58"/>
    <w:rsid w:val="009D6F04"/>
    <w:rsid w:val="009D7B4B"/>
    <w:rsid w:val="009E1A18"/>
    <w:rsid w:val="009E4821"/>
    <w:rsid w:val="009E4AE4"/>
    <w:rsid w:val="009E59A5"/>
    <w:rsid w:val="009E633F"/>
    <w:rsid w:val="009E6D80"/>
    <w:rsid w:val="009E6F25"/>
    <w:rsid w:val="009F0750"/>
    <w:rsid w:val="009F0A20"/>
    <w:rsid w:val="009F1E1E"/>
    <w:rsid w:val="009F399A"/>
    <w:rsid w:val="009F4463"/>
    <w:rsid w:val="009F6928"/>
    <w:rsid w:val="009F6C5C"/>
    <w:rsid w:val="009F72DB"/>
    <w:rsid w:val="009F75CD"/>
    <w:rsid w:val="009F7759"/>
    <w:rsid w:val="00A01827"/>
    <w:rsid w:val="00A021DB"/>
    <w:rsid w:val="00A0223C"/>
    <w:rsid w:val="00A03892"/>
    <w:rsid w:val="00A05CAD"/>
    <w:rsid w:val="00A0622C"/>
    <w:rsid w:val="00A077BC"/>
    <w:rsid w:val="00A10DAC"/>
    <w:rsid w:val="00A13AD0"/>
    <w:rsid w:val="00A14912"/>
    <w:rsid w:val="00A157B9"/>
    <w:rsid w:val="00A24687"/>
    <w:rsid w:val="00A24872"/>
    <w:rsid w:val="00A255AF"/>
    <w:rsid w:val="00A3064A"/>
    <w:rsid w:val="00A32AB7"/>
    <w:rsid w:val="00A3382A"/>
    <w:rsid w:val="00A35791"/>
    <w:rsid w:val="00A364DC"/>
    <w:rsid w:val="00A405D3"/>
    <w:rsid w:val="00A41DE9"/>
    <w:rsid w:val="00A44538"/>
    <w:rsid w:val="00A451B7"/>
    <w:rsid w:val="00A46455"/>
    <w:rsid w:val="00A4737F"/>
    <w:rsid w:val="00A50D35"/>
    <w:rsid w:val="00A51A0F"/>
    <w:rsid w:val="00A52EDF"/>
    <w:rsid w:val="00A531C3"/>
    <w:rsid w:val="00A53AD1"/>
    <w:rsid w:val="00A53E56"/>
    <w:rsid w:val="00A56520"/>
    <w:rsid w:val="00A56793"/>
    <w:rsid w:val="00A60AF9"/>
    <w:rsid w:val="00A61190"/>
    <w:rsid w:val="00A62888"/>
    <w:rsid w:val="00A62BAC"/>
    <w:rsid w:val="00A6380D"/>
    <w:rsid w:val="00A64F41"/>
    <w:rsid w:val="00A720E3"/>
    <w:rsid w:val="00A72564"/>
    <w:rsid w:val="00A734C8"/>
    <w:rsid w:val="00A74366"/>
    <w:rsid w:val="00A74F52"/>
    <w:rsid w:val="00A76088"/>
    <w:rsid w:val="00A76232"/>
    <w:rsid w:val="00A767AE"/>
    <w:rsid w:val="00A77855"/>
    <w:rsid w:val="00A80650"/>
    <w:rsid w:val="00A82C7F"/>
    <w:rsid w:val="00A83A5D"/>
    <w:rsid w:val="00A83B8F"/>
    <w:rsid w:val="00A85623"/>
    <w:rsid w:val="00A86936"/>
    <w:rsid w:val="00A874FE"/>
    <w:rsid w:val="00A90726"/>
    <w:rsid w:val="00A91417"/>
    <w:rsid w:val="00A9472F"/>
    <w:rsid w:val="00A976C7"/>
    <w:rsid w:val="00AA09E7"/>
    <w:rsid w:val="00AA1907"/>
    <w:rsid w:val="00AA231D"/>
    <w:rsid w:val="00AA3A19"/>
    <w:rsid w:val="00AA50AB"/>
    <w:rsid w:val="00AA5197"/>
    <w:rsid w:val="00AA662C"/>
    <w:rsid w:val="00AB069D"/>
    <w:rsid w:val="00AB0CAA"/>
    <w:rsid w:val="00AB2969"/>
    <w:rsid w:val="00AB2EBB"/>
    <w:rsid w:val="00AB3BD0"/>
    <w:rsid w:val="00AB43B6"/>
    <w:rsid w:val="00AB7A0A"/>
    <w:rsid w:val="00AC287A"/>
    <w:rsid w:val="00AC336C"/>
    <w:rsid w:val="00AC479E"/>
    <w:rsid w:val="00AC6BFE"/>
    <w:rsid w:val="00AC6FAD"/>
    <w:rsid w:val="00AD09D4"/>
    <w:rsid w:val="00AD0C96"/>
    <w:rsid w:val="00AD1EAE"/>
    <w:rsid w:val="00AE1777"/>
    <w:rsid w:val="00AE1A7F"/>
    <w:rsid w:val="00AE1EAA"/>
    <w:rsid w:val="00AE30D1"/>
    <w:rsid w:val="00AE4F51"/>
    <w:rsid w:val="00AE6516"/>
    <w:rsid w:val="00AE682A"/>
    <w:rsid w:val="00AE7090"/>
    <w:rsid w:val="00AE739F"/>
    <w:rsid w:val="00AE7D4F"/>
    <w:rsid w:val="00AF12E9"/>
    <w:rsid w:val="00AF182D"/>
    <w:rsid w:val="00AF3EEC"/>
    <w:rsid w:val="00AF6C6A"/>
    <w:rsid w:val="00AF6F59"/>
    <w:rsid w:val="00AF6F6E"/>
    <w:rsid w:val="00AF7A24"/>
    <w:rsid w:val="00B00F68"/>
    <w:rsid w:val="00B01B64"/>
    <w:rsid w:val="00B05FEC"/>
    <w:rsid w:val="00B06171"/>
    <w:rsid w:val="00B11599"/>
    <w:rsid w:val="00B13478"/>
    <w:rsid w:val="00B13ECD"/>
    <w:rsid w:val="00B16C31"/>
    <w:rsid w:val="00B220DE"/>
    <w:rsid w:val="00B22569"/>
    <w:rsid w:val="00B22991"/>
    <w:rsid w:val="00B3067E"/>
    <w:rsid w:val="00B3090B"/>
    <w:rsid w:val="00B3171F"/>
    <w:rsid w:val="00B32511"/>
    <w:rsid w:val="00B32771"/>
    <w:rsid w:val="00B328E3"/>
    <w:rsid w:val="00B33273"/>
    <w:rsid w:val="00B403E2"/>
    <w:rsid w:val="00B43342"/>
    <w:rsid w:val="00B434A5"/>
    <w:rsid w:val="00B4586F"/>
    <w:rsid w:val="00B463DA"/>
    <w:rsid w:val="00B46E76"/>
    <w:rsid w:val="00B52154"/>
    <w:rsid w:val="00B60540"/>
    <w:rsid w:val="00B61DC2"/>
    <w:rsid w:val="00B62ACF"/>
    <w:rsid w:val="00B646B9"/>
    <w:rsid w:val="00B647E5"/>
    <w:rsid w:val="00B712A0"/>
    <w:rsid w:val="00B7197A"/>
    <w:rsid w:val="00B73099"/>
    <w:rsid w:val="00B766D9"/>
    <w:rsid w:val="00B77346"/>
    <w:rsid w:val="00B82475"/>
    <w:rsid w:val="00B8621E"/>
    <w:rsid w:val="00B869B7"/>
    <w:rsid w:val="00B92DD6"/>
    <w:rsid w:val="00B92FDC"/>
    <w:rsid w:val="00B93432"/>
    <w:rsid w:val="00B93CA4"/>
    <w:rsid w:val="00B9483C"/>
    <w:rsid w:val="00B9565E"/>
    <w:rsid w:val="00B962B4"/>
    <w:rsid w:val="00B96FAB"/>
    <w:rsid w:val="00BA1154"/>
    <w:rsid w:val="00BA2176"/>
    <w:rsid w:val="00BA2748"/>
    <w:rsid w:val="00BA29B7"/>
    <w:rsid w:val="00BA3667"/>
    <w:rsid w:val="00BA3DC7"/>
    <w:rsid w:val="00BA3F5D"/>
    <w:rsid w:val="00BA47A8"/>
    <w:rsid w:val="00BA567B"/>
    <w:rsid w:val="00BB03CE"/>
    <w:rsid w:val="00BB1847"/>
    <w:rsid w:val="00BB3504"/>
    <w:rsid w:val="00BB449B"/>
    <w:rsid w:val="00BB5131"/>
    <w:rsid w:val="00BB5153"/>
    <w:rsid w:val="00BB7C5B"/>
    <w:rsid w:val="00BC039E"/>
    <w:rsid w:val="00BC1372"/>
    <w:rsid w:val="00BC1D12"/>
    <w:rsid w:val="00BC20AD"/>
    <w:rsid w:val="00BC2209"/>
    <w:rsid w:val="00BC28BF"/>
    <w:rsid w:val="00BC7661"/>
    <w:rsid w:val="00BD235F"/>
    <w:rsid w:val="00BD2FA1"/>
    <w:rsid w:val="00BD4E29"/>
    <w:rsid w:val="00BD535D"/>
    <w:rsid w:val="00BD5940"/>
    <w:rsid w:val="00BD66AB"/>
    <w:rsid w:val="00BD7B1A"/>
    <w:rsid w:val="00BE0B2A"/>
    <w:rsid w:val="00BE2A5E"/>
    <w:rsid w:val="00BE3EE3"/>
    <w:rsid w:val="00BE4BA7"/>
    <w:rsid w:val="00BF0EAC"/>
    <w:rsid w:val="00BF2420"/>
    <w:rsid w:val="00BF2B27"/>
    <w:rsid w:val="00BF32FE"/>
    <w:rsid w:val="00BF4AC6"/>
    <w:rsid w:val="00BF5D9D"/>
    <w:rsid w:val="00BF6B62"/>
    <w:rsid w:val="00BF72EC"/>
    <w:rsid w:val="00BF7E98"/>
    <w:rsid w:val="00C02AAE"/>
    <w:rsid w:val="00C02EAD"/>
    <w:rsid w:val="00C03337"/>
    <w:rsid w:val="00C0516B"/>
    <w:rsid w:val="00C071B7"/>
    <w:rsid w:val="00C10C6A"/>
    <w:rsid w:val="00C12C8B"/>
    <w:rsid w:val="00C139B8"/>
    <w:rsid w:val="00C14015"/>
    <w:rsid w:val="00C160EE"/>
    <w:rsid w:val="00C17818"/>
    <w:rsid w:val="00C2011F"/>
    <w:rsid w:val="00C20EE7"/>
    <w:rsid w:val="00C21933"/>
    <w:rsid w:val="00C228F3"/>
    <w:rsid w:val="00C23DD9"/>
    <w:rsid w:val="00C24983"/>
    <w:rsid w:val="00C26671"/>
    <w:rsid w:val="00C26DBD"/>
    <w:rsid w:val="00C27109"/>
    <w:rsid w:val="00C27540"/>
    <w:rsid w:val="00C31918"/>
    <w:rsid w:val="00C34121"/>
    <w:rsid w:val="00C34CED"/>
    <w:rsid w:val="00C34D0C"/>
    <w:rsid w:val="00C35E9F"/>
    <w:rsid w:val="00C36ED2"/>
    <w:rsid w:val="00C40A2F"/>
    <w:rsid w:val="00C40BD9"/>
    <w:rsid w:val="00C445CA"/>
    <w:rsid w:val="00C44774"/>
    <w:rsid w:val="00C46071"/>
    <w:rsid w:val="00C463D7"/>
    <w:rsid w:val="00C465A9"/>
    <w:rsid w:val="00C5052A"/>
    <w:rsid w:val="00C50997"/>
    <w:rsid w:val="00C50E00"/>
    <w:rsid w:val="00C520D9"/>
    <w:rsid w:val="00C5231E"/>
    <w:rsid w:val="00C535EC"/>
    <w:rsid w:val="00C555B0"/>
    <w:rsid w:val="00C56DC7"/>
    <w:rsid w:val="00C57481"/>
    <w:rsid w:val="00C575FE"/>
    <w:rsid w:val="00C61199"/>
    <w:rsid w:val="00C62ED0"/>
    <w:rsid w:val="00C63767"/>
    <w:rsid w:val="00C6396B"/>
    <w:rsid w:val="00C64D74"/>
    <w:rsid w:val="00C6587C"/>
    <w:rsid w:val="00C668D3"/>
    <w:rsid w:val="00C673CF"/>
    <w:rsid w:val="00C709B4"/>
    <w:rsid w:val="00C72723"/>
    <w:rsid w:val="00C752D9"/>
    <w:rsid w:val="00C75771"/>
    <w:rsid w:val="00C75B17"/>
    <w:rsid w:val="00C837E0"/>
    <w:rsid w:val="00C838A7"/>
    <w:rsid w:val="00C83D61"/>
    <w:rsid w:val="00C91E78"/>
    <w:rsid w:val="00C9309E"/>
    <w:rsid w:val="00C9475A"/>
    <w:rsid w:val="00C94CEF"/>
    <w:rsid w:val="00C95627"/>
    <w:rsid w:val="00C960B6"/>
    <w:rsid w:val="00C960BE"/>
    <w:rsid w:val="00C96E07"/>
    <w:rsid w:val="00C97715"/>
    <w:rsid w:val="00CA01DF"/>
    <w:rsid w:val="00CA0D81"/>
    <w:rsid w:val="00CA15CE"/>
    <w:rsid w:val="00CA2B96"/>
    <w:rsid w:val="00CA505B"/>
    <w:rsid w:val="00CA53BC"/>
    <w:rsid w:val="00CA7497"/>
    <w:rsid w:val="00CA7C6F"/>
    <w:rsid w:val="00CB0345"/>
    <w:rsid w:val="00CB2A0F"/>
    <w:rsid w:val="00CB3B92"/>
    <w:rsid w:val="00CB5E79"/>
    <w:rsid w:val="00CB5ED0"/>
    <w:rsid w:val="00CB694F"/>
    <w:rsid w:val="00CC1356"/>
    <w:rsid w:val="00CC16D6"/>
    <w:rsid w:val="00CC3EE2"/>
    <w:rsid w:val="00CC534A"/>
    <w:rsid w:val="00CC57BE"/>
    <w:rsid w:val="00CC684F"/>
    <w:rsid w:val="00CC7286"/>
    <w:rsid w:val="00CD0BF8"/>
    <w:rsid w:val="00CD43B4"/>
    <w:rsid w:val="00CD5325"/>
    <w:rsid w:val="00CD543F"/>
    <w:rsid w:val="00CD585C"/>
    <w:rsid w:val="00CD602B"/>
    <w:rsid w:val="00CD62B9"/>
    <w:rsid w:val="00CD6521"/>
    <w:rsid w:val="00CD7390"/>
    <w:rsid w:val="00CD79F9"/>
    <w:rsid w:val="00CE582C"/>
    <w:rsid w:val="00CE5A3A"/>
    <w:rsid w:val="00CE6438"/>
    <w:rsid w:val="00CF0C6A"/>
    <w:rsid w:val="00CF2B55"/>
    <w:rsid w:val="00CF33E3"/>
    <w:rsid w:val="00CF404E"/>
    <w:rsid w:val="00CF5783"/>
    <w:rsid w:val="00CF773E"/>
    <w:rsid w:val="00CF78DE"/>
    <w:rsid w:val="00D015C4"/>
    <w:rsid w:val="00D01E24"/>
    <w:rsid w:val="00D037FE"/>
    <w:rsid w:val="00D03995"/>
    <w:rsid w:val="00D04DE0"/>
    <w:rsid w:val="00D05C20"/>
    <w:rsid w:val="00D06261"/>
    <w:rsid w:val="00D07D57"/>
    <w:rsid w:val="00D07E2A"/>
    <w:rsid w:val="00D118F5"/>
    <w:rsid w:val="00D1196D"/>
    <w:rsid w:val="00D12237"/>
    <w:rsid w:val="00D1354B"/>
    <w:rsid w:val="00D17040"/>
    <w:rsid w:val="00D1792D"/>
    <w:rsid w:val="00D21A12"/>
    <w:rsid w:val="00D226A9"/>
    <w:rsid w:val="00D23074"/>
    <w:rsid w:val="00D270BA"/>
    <w:rsid w:val="00D30B0E"/>
    <w:rsid w:val="00D30CE2"/>
    <w:rsid w:val="00D30D93"/>
    <w:rsid w:val="00D31980"/>
    <w:rsid w:val="00D326C8"/>
    <w:rsid w:val="00D34813"/>
    <w:rsid w:val="00D34C34"/>
    <w:rsid w:val="00D3544B"/>
    <w:rsid w:val="00D35E3C"/>
    <w:rsid w:val="00D36452"/>
    <w:rsid w:val="00D366D3"/>
    <w:rsid w:val="00D36F54"/>
    <w:rsid w:val="00D41BAF"/>
    <w:rsid w:val="00D42558"/>
    <w:rsid w:val="00D42BC0"/>
    <w:rsid w:val="00D438F9"/>
    <w:rsid w:val="00D45229"/>
    <w:rsid w:val="00D51695"/>
    <w:rsid w:val="00D53326"/>
    <w:rsid w:val="00D54E60"/>
    <w:rsid w:val="00D569B3"/>
    <w:rsid w:val="00D570C1"/>
    <w:rsid w:val="00D60F45"/>
    <w:rsid w:val="00D62315"/>
    <w:rsid w:val="00D62852"/>
    <w:rsid w:val="00D63938"/>
    <w:rsid w:val="00D65536"/>
    <w:rsid w:val="00D65A9C"/>
    <w:rsid w:val="00D67BC5"/>
    <w:rsid w:val="00D72381"/>
    <w:rsid w:val="00D743C0"/>
    <w:rsid w:val="00D75151"/>
    <w:rsid w:val="00D762F1"/>
    <w:rsid w:val="00D76B44"/>
    <w:rsid w:val="00D8440E"/>
    <w:rsid w:val="00D84A1A"/>
    <w:rsid w:val="00D86185"/>
    <w:rsid w:val="00D86F07"/>
    <w:rsid w:val="00D8715D"/>
    <w:rsid w:val="00D9033E"/>
    <w:rsid w:val="00D90A50"/>
    <w:rsid w:val="00D90BF4"/>
    <w:rsid w:val="00D90DAB"/>
    <w:rsid w:val="00D91851"/>
    <w:rsid w:val="00D91FEA"/>
    <w:rsid w:val="00DA07E5"/>
    <w:rsid w:val="00DA25B5"/>
    <w:rsid w:val="00DA6E33"/>
    <w:rsid w:val="00DB49E5"/>
    <w:rsid w:val="00DB5CDC"/>
    <w:rsid w:val="00DB5CE1"/>
    <w:rsid w:val="00DB6FF9"/>
    <w:rsid w:val="00DB73F4"/>
    <w:rsid w:val="00DB7A15"/>
    <w:rsid w:val="00DC0389"/>
    <w:rsid w:val="00DC3939"/>
    <w:rsid w:val="00DC4929"/>
    <w:rsid w:val="00DC72E2"/>
    <w:rsid w:val="00DD100E"/>
    <w:rsid w:val="00DD24E1"/>
    <w:rsid w:val="00DD4DEF"/>
    <w:rsid w:val="00DD73AE"/>
    <w:rsid w:val="00DE0025"/>
    <w:rsid w:val="00DE0D78"/>
    <w:rsid w:val="00DE10F5"/>
    <w:rsid w:val="00DE11E5"/>
    <w:rsid w:val="00DE1625"/>
    <w:rsid w:val="00DE49AA"/>
    <w:rsid w:val="00DE4CE1"/>
    <w:rsid w:val="00DE5221"/>
    <w:rsid w:val="00DE59FE"/>
    <w:rsid w:val="00DE5BB4"/>
    <w:rsid w:val="00DE63F7"/>
    <w:rsid w:val="00DF02D6"/>
    <w:rsid w:val="00DF1AB3"/>
    <w:rsid w:val="00DF3E56"/>
    <w:rsid w:val="00DF5F20"/>
    <w:rsid w:val="00E004FD"/>
    <w:rsid w:val="00E02C6A"/>
    <w:rsid w:val="00E06284"/>
    <w:rsid w:val="00E0628E"/>
    <w:rsid w:val="00E12AF6"/>
    <w:rsid w:val="00E13817"/>
    <w:rsid w:val="00E142DC"/>
    <w:rsid w:val="00E205DC"/>
    <w:rsid w:val="00E206E0"/>
    <w:rsid w:val="00E20BA6"/>
    <w:rsid w:val="00E22A3C"/>
    <w:rsid w:val="00E24FCB"/>
    <w:rsid w:val="00E25DED"/>
    <w:rsid w:val="00E30C6C"/>
    <w:rsid w:val="00E32AA7"/>
    <w:rsid w:val="00E33D4A"/>
    <w:rsid w:val="00E33F77"/>
    <w:rsid w:val="00E344CA"/>
    <w:rsid w:val="00E3495C"/>
    <w:rsid w:val="00E34F69"/>
    <w:rsid w:val="00E352ED"/>
    <w:rsid w:val="00E35583"/>
    <w:rsid w:val="00E357BC"/>
    <w:rsid w:val="00E357F0"/>
    <w:rsid w:val="00E36952"/>
    <w:rsid w:val="00E37B11"/>
    <w:rsid w:val="00E42243"/>
    <w:rsid w:val="00E429BF"/>
    <w:rsid w:val="00E45CF4"/>
    <w:rsid w:val="00E45D88"/>
    <w:rsid w:val="00E461CB"/>
    <w:rsid w:val="00E4639A"/>
    <w:rsid w:val="00E47DDF"/>
    <w:rsid w:val="00E561A7"/>
    <w:rsid w:val="00E561E0"/>
    <w:rsid w:val="00E57113"/>
    <w:rsid w:val="00E572FC"/>
    <w:rsid w:val="00E60FD9"/>
    <w:rsid w:val="00E62DCB"/>
    <w:rsid w:val="00E62F90"/>
    <w:rsid w:val="00E63047"/>
    <w:rsid w:val="00E6471E"/>
    <w:rsid w:val="00E670A7"/>
    <w:rsid w:val="00E67A95"/>
    <w:rsid w:val="00E707DA"/>
    <w:rsid w:val="00E76F86"/>
    <w:rsid w:val="00E77547"/>
    <w:rsid w:val="00E80338"/>
    <w:rsid w:val="00E8283D"/>
    <w:rsid w:val="00E843C0"/>
    <w:rsid w:val="00E856FC"/>
    <w:rsid w:val="00E85F28"/>
    <w:rsid w:val="00E877FA"/>
    <w:rsid w:val="00E94A4F"/>
    <w:rsid w:val="00E9624B"/>
    <w:rsid w:val="00E96327"/>
    <w:rsid w:val="00EA106E"/>
    <w:rsid w:val="00EA1287"/>
    <w:rsid w:val="00EA24D9"/>
    <w:rsid w:val="00EA4772"/>
    <w:rsid w:val="00EA72C6"/>
    <w:rsid w:val="00EB10AD"/>
    <w:rsid w:val="00EB20D3"/>
    <w:rsid w:val="00EB20EF"/>
    <w:rsid w:val="00EB2231"/>
    <w:rsid w:val="00EB334E"/>
    <w:rsid w:val="00EB337E"/>
    <w:rsid w:val="00EB3907"/>
    <w:rsid w:val="00EB4B68"/>
    <w:rsid w:val="00EB51D9"/>
    <w:rsid w:val="00EB6A40"/>
    <w:rsid w:val="00EB6C58"/>
    <w:rsid w:val="00EB7735"/>
    <w:rsid w:val="00EC17C6"/>
    <w:rsid w:val="00EC1FBB"/>
    <w:rsid w:val="00EC2E44"/>
    <w:rsid w:val="00EC36AF"/>
    <w:rsid w:val="00EC36C3"/>
    <w:rsid w:val="00EC57A9"/>
    <w:rsid w:val="00EC5889"/>
    <w:rsid w:val="00EC6524"/>
    <w:rsid w:val="00ED0B14"/>
    <w:rsid w:val="00ED2729"/>
    <w:rsid w:val="00ED2ACF"/>
    <w:rsid w:val="00ED2F2E"/>
    <w:rsid w:val="00ED3225"/>
    <w:rsid w:val="00ED4CEC"/>
    <w:rsid w:val="00EE0DDF"/>
    <w:rsid w:val="00EE1E26"/>
    <w:rsid w:val="00EE38FF"/>
    <w:rsid w:val="00EE3B70"/>
    <w:rsid w:val="00EE48C7"/>
    <w:rsid w:val="00EE4B09"/>
    <w:rsid w:val="00EE6657"/>
    <w:rsid w:val="00EF063D"/>
    <w:rsid w:val="00EF0697"/>
    <w:rsid w:val="00EF3553"/>
    <w:rsid w:val="00EF3B3E"/>
    <w:rsid w:val="00EF40CD"/>
    <w:rsid w:val="00EF642E"/>
    <w:rsid w:val="00F00B73"/>
    <w:rsid w:val="00F02422"/>
    <w:rsid w:val="00F03F29"/>
    <w:rsid w:val="00F048B4"/>
    <w:rsid w:val="00F054D8"/>
    <w:rsid w:val="00F07968"/>
    <w:rsid w:val="00F10301"/>
    <w:rsid w:val="00F11F5A"/>
    <w:rsid w:val="00F14AF4"/>
    <w:rsid w:val="00F163C7"/>
    <w:rsid w:val="00F1655B"/>
    <w:rsid w:val="00F2121C"/>
    <w:rsid w:val="00F23A6A"/>
    <w:rsid w:val="00F27453"/>
    <w:rsid w:val="00F302D1"/>
    <w:rsid w:val="00F33690"/>
    <w:rsid w:val="00F33BBA"/>
    <w:rsid w:val="00F34B9B"/>
    <w:rsid w:val="00F364F0"/>
    <w:rsid w:val="00F36909"/>
    <w:rsid w:val="00F40137"/>
    <w:rsid w:val="00F41CE0"/>
    <w:rsid w:val="00F42720"/>
    <w:rsid w:val="00F471A0"/>
    <w:rsid w:val="00F511A5"/>
    <w:rsid w:val="00F51C4B"/>
    <w:rsid w:val="00F538F9"/>
    <w:rsid w:val="00F541F0"/>
    <w:rsid w:val="00F54C2E"/>
    <w:rsid w:val="00F561B1"/>
    <w:rsid w:val="00F5660B"/>
    <w:rsid w:val="00F56B41"/>
    <w:rsid w:val="00F60E00"/>
    <w:rsid w:val="00F611F9"/>
    <w:rsid w:val="00F620B2"/>
    <w:rsid w:val="00F62B79"/>
    <w:rsid w:val="00F63391"/>
    <w:rsid w:val="00F6405F"/>
    <w:rsid w:val="00F64B45"/>
    <w:rsid w:val="00F70A22"/>
    <w:rsid w:val="00F7208F"/>
    <w:rsid w:val="00F72368"/>
    <w:rsid w:val="00F725BC"/>
    <w:rsid w:val="00F729CF"/>
    <w:rsid w:val="00F72C50"/>
    <w:rsid w:val="00F76F8C"/>
    <w:rsid w:val="00F81186"/>
    <w:rsid w:val="00F83B9D"/>
    <w:rsid w:val="00F841A6"/>
    <w:rsid w:val="00F84753"/>
    <w:rsid w:val="00F849A2"/>
    <w:rsid w:val="00F85BBD"/>
    <w:rsid w:val="00F90B05"/>
    <w:rsid w:val="00F91F74"/>
    <w:rsid w:val="00F92A02"/>
    <w:rsid w:val="00F92CE0"/>
    <w:rsid w:val="00F94843"/>
    <w:rsid w:val="00F96364"/>
    <w:rsid w:val="00FA3178"/>
    <w:rsid w:val="00FA3E75"/>
    <w:rsid w:val="00FA4391"/>
    <w:rsid w:val="00FA541F"/>
    <w:rsid w:val="00FA6044"/>
    <w:rsid w:val="00FB06E8"/>
    <w:rsid w:val="00FB0D84"/>
    <w:rsid w:val="00FB27F2"/>
    <w:rsid w:val="00FB2F89"/>
    <w:rsid w:val="00FB3957"/>
    <w:rsid w:val="00FB4DB3"/>
    <w:rsid w:val="00FB4F27"/>
    <w:rsid w:val="00FB5B23"/>
    <w:rsid w:val="00FB779C"/>
    <w:rsid w:val="00FC1D5F"/>
    <w:rsid w:val="00FC3471"/>
    <w:rsid w:val="00FC3AD5"/>
    <w:rsid w:val="00FC529B"/>
    <w:rsid w:val="00FC5A61"/>
    <w:rsid w:val="00FC5AF2"/>
    <w:rsid w:val="00FD1015"/>
    <w:rsid w:val="00FD1E20"/>
    <w:rsid w:val="00FD2BE3"/>
    <w:rsid w:val="00FD3C87"/>
    <w:rsid w:val="00FD49FE"/>
    <w:rsid w:val="00FD4D47"/>
    <w:rsid w:val="00FD4EFC"/>
    <w:rsid w:val="00FD5140"/>
    <w:rsid w:val="00FE0A89"/>
    <w:rsid w:val="00FE1B99"/>
    <w:rsid w:val="00FE3555"/>
    <w:rsid w:val="00FE36B0"/>
    <w:rsid w:val="00FE4E9F"/>
    <w:rsid w:val="00FE50E3"/>
    <w:rsid w:val="00FE5761"/>
    <w:rsid w:val="00FE5A31"/>
    <w:rsid w:val="00FF1A46"/>
    <w:rsid w:val="00FF1CCD"/>
    <w:rsid w:val="00FF6A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044"/>
  </w:style>
  <w:style w:type="paragraph" w:styleId="1">
    <w:name w:val="heading 1"/>
    <w:basedOn w:val="a"/>
    <w:next w:val="a"/>
    <w:link w:val="10"/>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
    <w:next w:val="a"/>
    <w:link w:val="20"/>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
    <w:next w:val="a"/>
    <w:link w:val="30"/>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
    <w:next w:val="a"/>
    <w:link w:val="40"/>
    <w:uiPriority w:val="9"/>
    <w:semiHidden/>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5414"/>
    <w:rPr>
      <w:rFonts w:ascii="Arial" w:eastAsia="Times New Roman" w:hAnsi="Arial" w:cs="Arial"/>
      <w:b/>
      <w:bCs/>
      <w:kern w:val="32"/>
      <w:lang w:eastAsia="ru-RU"/>
    </w:rPr>
  </w:style>
  <w:style w:type="character" w:customStyle="1" w:styleId="20">
    <w:name w:val="Заголовок 2 Знак"/>
    <w:basedOn w:val="a0"/>
    <w:link w:val="2"/>
    <w:rsid w:val="008257BC"/>
    <w:rPr>
      <w:rFonts w:ascii="Times New Roman" w:eastAsiaTheme="majorEastAsia" w:hAnsi="Times New Roman" w:cstheme="majorBidi"/>
      <w:sz w:val="28"/>
      <w:szCs w:val="26"/>
    </w:rPr>
  </w:style>
  <w:style w:type="character" w:customStyle="1" w:styleId="30">
    <w:name w:val="Заголовок 3 Знак"/>
    <w:basedOn w:val="a0"/>
    <w:link w:val="3"/>
    <w:uiPriority w:val="9"/>
    <w:rsid w:val="00322288"/>
    <w:rPr>
      <w:rFonts w:ascii="Times New Roman" w:eastAsiaTheme="majorEastAsia" w:hAnsi="Times New Roman" w:cstheme="majorBidi"/>
      <w:color w:val="000000" w:themeColor="text1"/>
      <w:sz w:val="28"/>
      <w:szCs w:val="24"/>
    </w:rPr>
  </w:style>
  <w:style w:type="character" w:customStyle="1" w:styleId="40">
    <w:name w:val="Заголовок 4 Знак"/>
    <w:basedOn w:val="a0"/>
    <w:link w:val="4"/>
    <w:uiPriority w:val="9"/>
    <w:semiHidden/>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C40A2F"/>
    <w:rPr>
      <w:rFonts w:asciiTheme="majorHAnsi" w:eastAsiaTheme="majorEastAsia" w:hAnsiTheme="majorHAnsi" w:cstheme="majorBidi"/>
      <w:color w:val="2E74B5" w:themeColor="accent1" w:themeShade="BF"/>
    </w:rPr>
  </w:style>
  <w:style w:type="paragraph" w:styleId="a3">
    <w:name w:val="List Paragraph"/>
    <w:basedOn w:val="a"/>
    <w:uiPriority w:val="34"/>
    <w:qFormat/>
    <w:rsid w:val="00905414"/>
    <w:pPr>
      <w:ind w:left="720"/>
      <w:contextualSpacing/>
    </w:pPr>
  </w:style>
  <w:style w:type="character" w:styleId="a4">
    <w:name w:val="Hyperlink"/>
    <w:uiPriority w:val="99"/>
    <w:unhideWhenUsed/>
    <w:rsid w:val="00905414"/>
    <w:rPr>
      <w:rFonts w:ascii="Arial" w:hAnsi="Arial"/>
      <w:color w:val="0000FF"/>
      <w:u w:val="single"/>
    </w:rPr>
  </w:style>
  <w:style w:type="paragraph" w:styleId="a5">
    <w:name w:val="Body Text"/>
    <w:basedOn w:val="a"/>
    <w:link w:val="a6"/>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6">
    <w:name w:val="Основной текст Знак"/>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table" w:styleId="aa">
    <w:name w:val="Table Grid"/>
    <w:basedOn w:val="a1"/>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aliases w:val=" Знак,Знак Знак, Знак1,Знак2,Знак, Знак4 Знак,Текст сноски1,Знак1,Знак4 Знак"/>
    <w:basedOn w:val="a"/>
    <w:link w:val="ae"/>
    <w:unhideWhenUsed/>
    <w:rsid w:val="009E4821"/>
    <w:pPr>
      <w:spacing w:after="0" w:line="240" w:lineRule="auto"/>
      <w:ind w:firstLine="584"/>
      <w:jc w:val="both"/>
    </w:pPr>
    <w:rPr>
      <w:sz w:val="20"/>
      <w:szCs w:val="20"/>
    </w:rPr>
  </w:style>
  <w:style w:type="character" w:customStyle="1" w:styleId="ae">
    <w:name w:val="Текст сноски Знак"/>
    <w:aliases w:val=" Знак Знак,Знак Знак Знак, Знак1 Знак,Знак2 Знак,Знак Знак1, Знак4 Знак Знак,Текст сноски1 Знак,Знак1 Знак,Знак4 Знак Знак"/>
    <w:basedOn w:val="a0"/>
    <w:link w:val="ad"/>
    <w:rsid w:val="009E4821"/>
    <w:rPr>
      <w:sz w:val="20"/>
      <w:szCs w:val="20"/>
    </w:rPr>
  </w:style>
  <w:style w:type="character" w:styleId="af">
    <w:name w:val="footnote reference"/>
    <w:basedOn w:val="a0"/>
    <w:uiPriority w:val="99"/>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styleId="af8">
    <w:name w:val="Strong"/>
    <w:uiPriority w:val="22"/>
    <w:qFormat/>
    <w:rsid w:val="00C40A2F"/>
    <w:rPr>
      <w:rFonts w:cs="Times New Roman"/>
      <w:b/>
      <w:bCs/>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021DB"/>
  </w:style>
  <w:style w:type="paragraph" w:styleId="afc">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fd"/>
    <w:uiPriority w:val="99"/>
    <w:unhideWhenUsed/>
    <w:rsid w:val="00A021DB"/>
    <w:pPr>
      <w:tabs>
        <w:tab w:val="center" w:pos="4677"/>
        <w:tab w:val="right" w:pos="9355"/>
      </w:tabs>
      <w:spacing w:after="0" w:line="240" w:lineRule="auto"/>
    </w:pPr>
  </w:style>
  <w:style w:type="character" w:customStyle="1" w:styleId="afd">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1">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aliases w:val="Обычный (веб)1,Обычный (Web)1"/>
    <w:basedOn w:val="a"/>
    <w:link w:val="aff0"/>
    <w:uiPriority w:val="99"/>
    <w:unhideWhenUsed/>
    <w:rsid w:val="00C071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0750">
    <w:name w:val="Стиль по ширине Первая строка:  0 см Справа:  -075 см После:  0..."/>
    <w:basedOn w:val="a"/>
    <w:rsid w:val="00EE38FF"/>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numbering" w:customStyle="1" w:styleId="12">
    <w:name w:val="Нет списка1"/>
    <w:next w:val="a2"/>
    <w:uiPriority w:val="99"/>
    <w:semiHidden/>
    <w:unhideWhenUsed/>
    <w:rsid w:val="00002C83"/>
  </w:style>
  <w:style w:type="character" w:styleId="aff1">
    <w:name w:val="FollowedHyperlink"/>
    <w:basedOn w:val="a0"/>
    <w:uiPriority w:val="99"/>
    <w:semiHidden/>
    <w:unhideWhenUsed/>
    <w:rsid w:val="00002C83"/>
    <w:rPr>
      <w:color w:val="800080"/>
      <w:u w:val="single"/>
    </w:rPr>
  </w:style>
  <w:style w:type="paragraph" w:customStyle="1" w:styleId="xl65">
    <w:name w:val="xl6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002C8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ConsNonformat">
    <w:name w:val="ConsNonformat"/>
    <w:rsid w:val="00DE5B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1">
    <w:name w:val="Body Text 2"/>
    <w:basedOn w:val="a"/>
    <w:link w:val="22"/>
    <w:unhideWhenUsed/>
    <w:rsid w:val="00DE5BB4"/>
    <w:pPr>
      <w:spacing w:after="120" w:line="480" w:lineRule="auto"/>
    </w:pPr>
    <w:rPr>
      <w:rFonts w:ascii="Calibri" w:eastAsia="Calibri" w:hAnsi="Calibri" w:cs="Times New Roman"/>
    </w:rPr>
  </w:style>
  <w:style w:type="character" w:customStyle="1" w:styleId="22">
    <w:name w:val="Основной текст 2 Знак"/>
    <w:basedOn w:val="a0"/>
    <w:link w:val="21"/>
    <w:rsid w:val="00DE5BB4"/>
    <w:rPr>
      <w:rFonts w:ascii="Calibri" w:eastAsia="Calibri" w:hAnsi="Calibri" w:cs="Times New Roman"/>
    </w:rPr>
  </w:style>
  <w:style w:type="character" w:customStyle="1" w:styleId="aff0">
    <w:name w:val="Обычный (веб) Знак"/>
    <w:aliases w:val="Обычный (веб)1 Знак,Обычный (Web)1 Знак"/>
    <w:link w:val="aff"/>
    <w:locked/>
    <w:rsid w:val="00DE5BB4"/>
    <w:rPr>
      <w:rFonts w:ascii="Times New Roman" w:eastAsia="Times New Roman" w:hAnsi="Times New Roman" w:cs="Times New Roman"/>
      <w:sz w:val="24"/>
      <w:szCs w:val="24"/>
      <w:lang w:eastAsia="ru-RU"/>
    </w:rPr>
  </w:style>
  <w:style w:type="character" w:customStyle="1" w:styleId="13">
    <w:name w:val="Заголовок №1_"/>
    <w:basedOn w:val="a0"/>
    <w:link w:val="14"/>
    <w:rsid w:val="00DE5BB4"/>
    <w:rPr>
      <w:rFonts w:ascii="Times New Roman" w:eastAsia="Times New Roman" w:hAnsi="Times New Roman" w:cs="Times New Roman"/>
      <w:b/>
      <w:bCs/>
      <w:sz w:val="26"/>
      <w:szCs w:val="26"/>
      <w:shd w:val="clear" w:color="auto" w:fill="FFFFFF"/>
    </w:rPr>
  </w:style>
  <w:style w:type="paragraph" w:customStyle="1" w:styleId="14">
    <w:name w:val="Заголовок №1"/>
    <w:basedOn w:val="a"/>
    <w:link w:val="13"/>
    <w:rsid w:val="00DE5BB4"/>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3">
    <w:name w:val="Основной текст (2)_"/>
    <w:basedOn w:val="a0"/>
    <w:link w:val="24"/>
    <w:rsid w:val="00DE5BB4"/>
    <w:rPr>
      <w:rFonts w:ascii="Times New Roman" w:eastAsia="Times New Roman" w:hAnsi="Times New Roman" w:cs="Times New Roman"/>
      <w:sz w:val="26"/>
      <w:szCs w:val="26"/>
      <w:shd w:val="clear" w:color="auto" w:fill="FFFFFF"/>
    </w:rPr>
  </w:style>
  <w:style w:type="character" w:customStyle="1" w:styleId="25">
    <w:name w:val="Основной текст (2) + Курсив"/>
    <w:basedOn w:val="23"/>
    <w:rsid w:val="00DE5BB4"/>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4">
    <w:name w:val="Основной текст (2)"/>
    <w:basedOn w:val="a"/>
    <w:link w:val="23"/>
    <w:rsid w:val="00DE5BB4"/>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numbering" w:customStyle="1" w:styleId="26">
    <w:name w:val="Нет списка2"/>
    <w:next w:val="a2"/>
    <w:uiPriority w:val="99"/>
    <w:semiHidden/>
    <w:unhideWhenUsed/>
    <w:rsid w:val="002C32A0"/>
  </w:style>
  <w:style w:type="numbering" w:customStyle="1" w:styleId="31">
    <w:name w:val="Нет списка3"/>
    <w:next w:val="a2"/>
    <w:uiPriority w:val="99"/>
    <w:semiHidden/>
    <w:unhideWhenUsed/>
    <w:rsid w:val="008E581D"/>
  </w:style>
  <w:style w:type="numbering" w:customStyle="1" w:styleId="41">
    <w:name w:val="Нет списка4"/>
    <w:next w:val="a2"/>
    <w:uiPriority w:val="99"/>
    <w:semiHidden/>
    <w:unhideWhenUsed/>
    <w:rsid w:val="007041EC"/>
  </w:style>
  <w:style w:type="character" w:customStyle="1" w:styleId="Bodytext2">
    <w:name w:val="Body text (2)_"/>
    <w:basedOn w:val="a0"/>
    <w:link w:val="Bodytext20"/>
    <w:rsid w:val="00F163C7"/>
    <w:rPr>
      <w:rFonts w:ascii="Times New Roman" w:eastAsia="Times New Roman" w:hAnsi="Times New Roman" w:cs="Times New Roman"/>
      <w:shd w:val="clear" w:color="auto" w:fill="FFFFFF"/>
    </w:rPr>
  </w:style>
  <w:style w:type="paragraph" w:customStyle="1" w:styleId="Bodytext20">
    <w:name w:val="Body text (2)"/>
    <w:basedOn w:val="a"/>
    <w:link w:val="Bodytext2"/>
    <w:rsid w:val="00F163C7"/>
    <w:pPr>
      <w:widowControl w:val="0"/>
      <w:shd w:val="clear" w:color="auto" w:fill="FFFFFF"/>
      <w:spacing w:before="240" w:after="0" w:line="274" w:lineRule="exact"/>
      <w:jc w:val="both"/>
    </w:pPr>
    <w:rPr>
      <w:rFonts w:ascii="Times New Roman" w:eastAsia="Times New Roman" w:hAnsi="Times New Roman" w:cs="Times New Roman"/>
    </w:rPr>
  </w:style>
  <w:style w:type="paragraph" w:customStyle="1" w:styleId="p11">
    <w:name w:val="p11"/>
    <w:basedOn w:val="a"/>
    <w:rsid w:val="005D037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51">
    <w:name w:val="Нет списка5"/>
    <w:next w:val="a2"/>
    <w:uiPriority w:val="99"/>
    <w:semiHidden/>
    <w:unhideWhenUsed/>
    <w:rsid w:val="000B02AF"/>
  </w:style>
  <w:style w:type="character" w:customStyle="1" w:styleId="110">
    <w:name w:val="Заголовок 1 Знак1"/>
    <w:rsid w:val="000B02AF"/>
    <w:rPr>
      <w:rFonts w:ascii="Arial" w:eastAsia="Times New Roman" w:hAnsi="Arial" w:cs="Times New Roman"/>
      <w:b/>
      <w:sz w:val="28"/>
      <w:szCs w:val="18"/>
      <w:lang w:val="x-none" w:eastAsia="ar-SA"/>
    </w:rPr>
  </w:style>
  <w:style w:type="character" w:customStyle="1" w:styleId="wmi-callto">
    <w:name w:val="wmi-callto"/>
    <w:basedOn w:val="a0"/>
    <w:rsid w:val="000B02AF"/>
  </w:style>
  <w:style w:type="character" w:customStyle="1" w:styleId="aff2">
    <w:name w:val="Гипертекстовая ссылка"/>
    <w:uiPriority w:val="99"/>
    <w:rsid w:val="000B02AF"/>
    <w:rPr>
      <w:b w:val="0"/>
      <w:bCs w:val="0"/>
      <w:color w:val="106BBE"/>
    </w:rPr>
  </w:style>
  <w:style w:type="paragraph" w:customStyle="1" w:styleId="210">
    <w:name w:val="Средняя сетка 21"/>
    <w:uiPriority w:val="1"/>
    <w:qFormat/>
    <w:rsid w:val="000B02AF"/>
    <w:pPr>
      <w:spacing w:after="0" w:line="240" w:lineRule="auto"/>
    </w:pPr>
    <w:rPr>
      <w:rFonts w:ascii="Calibri" w:eastAsia="Calibri" w:hAnsi="Calibri" w:cs="Times New Roman"/>
    </w:rPr>
  </w:style>
  <w:style w:type="paragraph" w:customStyle="1" w:styleId="xl81">
    <w:name w:val="xl81"/>
    <w:basedOn w:val="a"/>
    <w:rsid w:val="006F292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
    <w:rsid w:val="006F292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3">
    <w:name w:val="xl83"/>
    <w:basedOn w:val="a"/>
    <w:rsid w:val="006F292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6F292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5">
    <w:name w:val="xl85"/>
    <w:basedOn w:val="a"/>
    <w:rsid w:val="006F292A"/>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6F292A"/>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6F292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6F292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27">
    <w:name w:val="Сетка таблицы2"/>
    <w:basedOn w:val="a1"/>
    <w:next w:val="aa"/>
    <w:uiPriority w:val="59"/>
    <w:rsid w:val="00604514"/>
    <w:pPr>
      <w:widowControl w:val="0"/>
      <w:spacing w:after="0" w:line="240" w:lineRule="auto"/>
    </w:pPr>
    <w:rPr>
      <w:rFonts w:ascii="Arial Unicode MS" w:eastAsia="Arial Unicode MS" w:hAnsi="Arial Unicode MS" w:cs="Arial Unicode MS"/>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044"/>
  </w:style>
  <w:style w:type="paragraph" w:styleId="1">
    <w:name w:val="heading 1"/>
    <w:basedOn w:val="a"/>
    <w:next w:val="a"/>
    <w:link w:val="10"/>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
    <w:next w:val="a"/>
    <w:link w:val="20"/>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
    <w:next w:val="a"/>
    <w:link w:val="30"/>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
    <w:next w:val="a"/>
    <w:link w:val="40"/>
    <w:uiPriority w:val="9"/>
    <w:semiHidden/>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5414"/>
    <w:rPr>
      <w:rFonts w:ascii="Arial" w:eastAsia="Times New Roman" w:hAnsi="Arial" w:cs="Arial"/>
      <w:b/>
      <w:bCs/>
      <w:kern w:val="32"/>
      <w:lang w:eastAsia="ru-RU"/>
    </w:rPr>
  </w:style>
  <w:style w:type="character" w:customStyle="1" w:styleId="20">
    <w:name w:val="Заголовок 2 Знак"/>
    <w:basedOn w:val="a0"/>
    <w:link w:val="2"/>
    <w:rsid w:val="008257BC"/>
    <w:rPr>
      <w:rFonts w:ascii="Times New Roman" w:eastAsiaTheme="majorEastAsia" w:hAnsi="Times New Roman" w:cstheme="majorBidi"/>
      <w:sz w:val="28"/>
      <w:szCs w:val="26"/>
    </w:rPr>
  </w:style>
  <w:style w:type="character" w:customStyle="1" w:styleId="30">
    <w:name w:val="Заголовок 3 Знак"/>
    <w:basedOn w:val="a0"/>
    <w:link w:val="3"/>
    <w:uiPriority w:val="9"/>
    <w:rsid w:val="00322288"/>
    <w:rPr>
      <w:rFonts w:ascii="Times New Roman" w:eastAsiaTheme="majorEastAsia" w:hAnsi="Times New Roman" w:cstheme="majorBidi"/>
      <w:color w:val="000000" w:themeColor="text1"/>
      <w:sz w:val="28"/>
      <w:szCs w:val="24"/>
    </w:rPr>
  </w:style>
  <w:style w:type="character" w:customStyle="1" w:styleId="40">
    <w:name w:val="Заголовок 4 Знак"/>
    <w:basedOn w:val="a0"/>
    <w:link w:val="4"/>
    <w:uiPriority w:val="9"/>
    <w:semiHidden/>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C40A2F"/>
    <w:rPr>
      <w:rFonts w:asciiTheme="majorHAnsi" w:eastAsiaTheme="majorEastAsia" w:hAnsiTheme="majorHAnsi" w:cstheme="majorBidi"/>
      <w:color w:val="2E74B5" w:themeColor="accent1" w:themeShade="BF"/>
    </w:rPr>
  </w:style>
  <w:style w:type="paragraph" w:styleId="a3">
    <w:name w:val="List Paragraph"/>
    <w:basedOn w:val="a"/>
    <w:uiPriority w:val="34"/>
    <w:qFormat/>
    <w:rsid w:val="00905414"/>
    <w:pPr>
      <w:ind w:left="720"/>
      <w:contextualSpacing/>
    </w:pPr>
  </w:style>
  <w:style w:type="character" w:styleId="a4">
    <w:name w:val="Hyperlink"/>
    <w:uiPriority w:val="99"/>
    <w:unhideWhenUsed/>
    <w:rsid w:val="00905414"/>
    <w:rPr>
      <w:rFonts w:ascii="Arial" w:hAnsi="Arial"/>
      <w:color w:val="0000FF"/>
      <w:u w:val="single"/>
    </w:rPr>
  </w:style>
  <w:style w:type="paragraph" w:styleId="a5">
    <w:name w:val="Body Text"/>
    <w:basedOn w:val="a"/>
    <w:link w:val="a6"/>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6">
    <w:name w:val="Основной текст Знак"/>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table" w:styleId="aa">
    <w:name w:val="Table Grid"/>
    <w:basedOn w:val="a1"/>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aliases w:val=" Знак,Знак Знак, Знак1,Знак2,Знак, Знак4 Знак,Текст сноски1,Знак1,Знак4 Знак"/>
    <w:basedOn w:val="a"/>
    <w:link w:val="ae"/>
    <w:unhideWhenUsed/>
    <w:rsid w:val="009E4821"/>
    <w:pPr>
      <w:spacing w:after="0" w:line="240" w:lineRule="auto"/>
      <w:ind w:firstLine="584"/>
      <w:jc w:val="both"/>
    </w:pPr>
    <w:rPr>
      <w:sz w:val="20"/>
      <w:szCs w:val="20"/>
    </w:rPr>
  </w:style>
  <w:style w:type="character" w:customStyle="1" w:styleId="ae">
    <w:name w:val="Текст сноски Знак"/>
    <w:aliases w:val=" Знак Знак,Знак Знак Знак, Знак1 Знак,Знак2 Знак,Знак Знак1, Знак4 Знак Знак,Текст сноски1 Знак,Знак1 Знак,Знак4 Знак Знак"/>
    <w:basedOn w:val="a0"/>
    <w:link w:val="ad"/>
    <w:rsid w:val="009E4821"/>
    <w:rPr>
      <w:sz w:val="20"/>
      <w:szCs w:val="20"/>
    </w:rPr>
  </w:style>
  <w:style w:type="character" w:styleId="af">
    <w:name w:val="footnote reference"/>
    <w:basedOn w:val="a0"/>
    <w:uiPriority w:val="99"/>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styleId="af8">
    <w:name w:val="Strong"/>
    <w:uiPriority w:val="22"/>
    <w:qFormat/>
    <w:rsid w:val="00C40A2F"/>
    <w:rPr>
      <w:rFonts w:cs="Times New Roman"/>
      <w:b/>
      <w:bCs/>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021DB"/>
  </w:style>
  <w:style w:type="paragraph" w:styleId="afc">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fd"/>
    <w:uiPriority w:val="99"/>
    <w:unhideWhenUsed/>
    <w:rsid w:val="00A021DB"/>
    <w:pPr>
      <w:tabs>
        <w:tab w:val="center" w:pos="4677"/>
        <w:tab w:val="right" w:pos="9355"/>
      </w:tabs>
      <w:spacing w:after="0" w:line="240" w:lineRule="auto"/>
    </w:pPr>
  </w:style>
  <w:style w:type="character" w:customStyle="1" w:styleId="afd">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1">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aliases w:val="Обычный (веб)1,Обычный (Web)1"/>
    <w:basedOn w:val="a"/>
    <w:link w:val="aff0"/>
    <w:uiPriority w:val="99"/>
    <w:unhideWhenUsed/>
    <w:rsid w:val="00C071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0750">
    <w:name w:val="Стиль по ширине Первая строка:  0 см Справа:  -075 см После:  0..."/>
    <w:basedOn w:val="a"/>
    <w:rsid w:val="00EE38FF"/>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numbering" w:customStyle="1" w:styleId="12">
    <w:name w:val="Нет списка1"/>
    <w:next w:val="a2"/>
    <w:uiPriority w:val="99"/>
    <w:semiHidden/>
    <w:unhideWhenUsed/>
    <w:rsid w:val="00002C83"/>
  </w:style>
  <w:style w:type="character" w:styleId="aff1">
    <w:name w:val="FollowedHyperlink"/>
    <w:basedOn w:val="a0"/>
    <w:uiPriority w:val="99"/>
    <w:semiHidden/>
    <w:unhideWhenUsed/>
    <w:rsid w:val="00002C83"/>
    <w:rPr>
      <w:color w:val="800080"/>
      <w:u w:val="single"/>
    </w:rPr>
  </w:style>
  <w:style w:type="paragraph" w:customStyle="1" w:styleId="xl65">
    <w:name w:val="xl6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002C8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ConsNonformat">
    <w:name w:val="ConsNonformat"/>
    <w:rsid w:val="00DE5B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1">
    <w:name w:val="Body Text 2"/>
    <w:basedOn w:val="a"/>
    <w:link w:val="22"/>
    <w:unhideWhenUsed/>
    <w:rsid w:val="00DE5BB4"/>
    <w:pPr>
      <w:spacing w:after="120" w:line="480" w:lineRule="auto"/>
    </w:pPr>
    <w:rPr>
      <w:rFonts w:ascii="Calibri" w:eastAsia="Calibri" w:hAnsi="Calibri" w:cs="Times New Roman"/>
    </w:rPr>
  </w:style>
  <w:style w:type="character" w:customStyle="1" w:styleId="22">
    <w:name w:val="Основной текст 2 Знак"/>
    <w:basedOn w:val="a0"/>
    <w:link w:val="21"/>
    <w:rsid w:val="00DE5BB4"/>
    <w:rPr>
      <w:rFonts w:ascii="Calibri" w:eastAsia="Calibri" w:hAnsi="Calibri" w:cs="Times New Roman"/>
    </w:rPr>
  </w:style>
  <w:style w:type="character" w:customStyle="1" w:styleId="aff0">
    <w:name w:val="Обычный (веб) Знак"/>
    <w:aliases w:val="Обычный (веб)1 Знак,Обычный (Web)1 Знак"/>
    <w:link w:val="aff"/>
    <w:locked/>
    <w:rsid w:val="00DE5BB4"/>
    <w:rPr>
      <w:rFonts w:ascii="Times New Roman" w:eastAsia="Times New Roman" w:hAnsi="Times New Roman" w:cs="Times New Roman"/>
      <w:sz w:val="24"/>
      <w:szCs w:val="24"/>
      <w:lang w:eastAsia="ru-RU"/>
    </w:rPr>
  </w:style>
  <w:style w:type="character" w:customStyle="1" w:styleId="13">
    <w:name w:val="Заголовок №1_"/>
    <w:basedOn w:val="a0"/>
    <w:link w:val="14"/>
    <w:rsid w:val="00DE5BB4"/>
    <w:rPr>
      <w:rFonts w:ascii="Times New Roman" w:eastAsia="Times New Roman" w:hAnsi="Times New Roman" w:cs="Times New Roman"/>
      <w:b/>
      <w:bCs/>
      <w:sz w:val="26"/>
      <w:szCs w:val="26"/>
      <w:shd w:val="clear" w:color="auto" w:fill="FFFFFF"/>
    </w:rPr>
  </w:style>
  <w:style w:type="paragraph" w:customStyle="1" w:styleId="14">
    <w:name w:val="Заголовок №1"/>
    <w:basedOn w:val="a"/>
    <w:link w:val="13"/>
    <w:rsid w:val="00DE5BB4"/>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3">
    <w:name w:val="Основной текст (2)_"/>
    <w:basedOn w:val="a0"/>
    <w:link w:val="24"/>
    <w:rsid w:val="00DE5BB4"/>
    <w:rPr>
      <w:rFonts w:ascii="Times New Roman" w:eastAsia="Times New Roman" w:hAnsi="Times New Roman" w:cs="Times New Roman"/>
      <w:sz w:val="26"/>
      <w:szCs w:val="26"/>
      <w:shd w:val="clear" w:color="auto" w:fill="FFFFFF"/>
    </w:rPr>
  </w:style>
  <w:style w:type="character" w:customStyle="1" w:styleId="25">
    <w:name w:val="Основной текст (2) + Курсив"/>
    <w:basedOn w:val="23"/>
    <w:rsid w:val="00DE5BB4"/>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4">
    <w:name w:val="Основной текст (2)"/>
    <w:basedOn w:val="a"/>
    <w:link w:val="23"/>
    <w:rsid w:val="00DE5BB4"/>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numbering" w:customStyle="1" w:styleId="26">
    <w:name w:val="Нет списка2"/>
    <w:next w:val="a2"/>
    <w:uiPriority w:val="99"/>
    <w:semiHidden/>
    <w:unhideWhenUsed/>
    <w:rsid w:val="002C32A0"/>
  </w:style>
  <w:style w:type="numbering" w:customStyle="1" w:styleId="31">
    <w:name w:val="Нет списка3"/>
    <w:next w:val="a2"/>
    <w:uiPriority w:val="99"/>
    <w:semiHidden/>
    <w:unhideWhenUsed/>
    <w:rsid w:val="008E581D"/>
  </w:style>
  <w:style w:type="numbering" w:customStyle="1" w:styleId="41">
    <w:name w:val="Нет списка4"/>
    <w:next w:val="a2"/>
    <w:uiPriority w:val="99"/>
    <w:semiHidden/>
    <w:unhideWhenUsed/>
    <w:rsid w:val="007041EC"/>
  </w:style>
  <w:style w:type="character" w:customStyle="1" w:styleId="Bodytext2">
    <w:name w:val="Body text (2)_"/>
    <w:basedOn w:val="a0"/>
    <w:link w:val="Bodytext20"/>
    <w:rsid w:val="00F163C7"/>
    <w:rPr>
      <w:rFonts w:ascii="Times New Roman" w:eastAsia="Times New Roman" w:hAnsi="Times New Roman" w:cs="Times New Roman"/>
      <w:shd w:val="clear" w:color="auto" w:fill="FFFFFF"/>
    </w:rPr>
  </w:style>
  <w:style w:type="paragraph" w:customStyle="1" w:styleId="Bodytext20">
    <w:name w:val="Body text (2)"/>
    <w:basedOn w:val="a"/>
    <w:link w:val="Bodytext2"/>
    <w:rsid w:val="00F163C7"/>
    <w:pPr>
      <w:widowControl w:val="0"/>
      <w:shd w:val="clear" w:color="auto" w:fill="FFFFFF"/>
      <w:spacing w:before="240" w:after="0" w:line="274" w:lineRule="exact"/>
      <w:jc w:val="both"/>
    </w:pPr>
    <w:rPr>
      <w:rFonts w:ascii="Times New Roman" w:eastAsia="Times New Roman" w:hAnsi="Times New Roman" w:cs="Times New Roman"/>
    </w:rPr>
  </w:style>
  <w:style w:type="paragraph" w:customStyle="1" w:styleId="p11">
    <w:name w:val="p11"/>
    <w:basedOn w:val="a"/>
    <w:rsid w:val="005D037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51">
    <w:name w:val="Нет списка5"/>
    <w:next w:val="a2"/>
    <w:uiPriority w:val="99"/>
    <w:semiHidden/>
    <w:unhideWhenUsed/>
    <w:rsid w:val="000B02AF"/>
  </w:style>
  <w:style w:type="character" w:customStyle="1" w:styleId="110">
    <w:name w:val="Заголовок 1 Знак1"/>
    <w:rsid w:val="000B02AF"/>
    <w:rPr>
      <w:rFonts w:ascii="Arial" w:eastAsia="Times New Roman" w:hAnsi="Arial" w:cs="Times New Roman"/>
      <w:b/>
      <w:sz w:val="28"/>
      <w:szCs w:val="18"/>
      <w:lang w:val="x-none" w:eastAsia="ar-SA"/>
    </w:rPr>
  </w:style>
  <w:style w:type="character" w:customStyle="1" w:styleId="wmi-callto">
    <w:name w:val="wmi-callto"/>
    <w:basedOn w:val="a0"/>
    <w:rsid w:val="000B02AF"/>
  </w:style>
  <w:style w:type="character" w:customStyle="1" w:styleId="aff2">
    <w:name w:val="Гипертекстовая ссылка"/>
    <w:uiPriority w:val="99"/>
    <w:rsid w:val="000B02AF"/>
    <w:rPr>
      <w:b w:val="0"/>
      <w:bCs w:val="0"/>
      <w:color w:val="106BBE"/>
    </w:rPr>
  </w:style>
  <w:style w:type="paragraph" w:customStyle="1" w:styleId="210">
    <w:name w:val="Средняя сетка 21"/>
    <w:uiPriority w:val="1"/>
    <w:qFormat/>
    <w:rsid w:val="000B02AF"/>
    <w:pPr>
      <w:spacing w:after="0" w:line="240" w:lineRule="auto"/>
    </w:pPr>
    <w:rPr>
      <w:rFonts w:ascii="Calibri" w:eastAsia="Calibri" w:hAnsi="Calibri" w:cs="Times New Roman"/>
    </w:rPr>
  </w:style>
  <w:style w:type="paragraph" w:customStyle="1" w:styleId="xl81">
    <w:name w:val="xl81"/>
    <w:basedOn w:val="a"/>
    <w:rsid w:val="006F292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
    <w:rsid w:val="006F292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3">
    <w:name w:val="xl83"/>
    <w:basedOn w:val="a"/>
    <w:rsid w:val="006F292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6F292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5">
    <w:name w:val="xl85"/>
    <w:basedOn w:val="a"/>
    <w:rsid w:val="006F292A"/>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6F292A"/>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6F292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6F292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27">
    <w:name w:val="Сетка таблицы2"/>
    <w:basedOn w:val="a1"/>
    <w:next w:val="aa"/>
    <w:uiPriority w:val="59"/>
    <w:rsid w:val="00604514"/>
    <w:pPr>
      <w:widowControl w:val="0"/>
      <w:spacing w:after="0" w:line="240" w:lineRule="auto"/>
    </w:pPr>
    <w:rPr>
      <w:rFonts w:ascii="Arial Unicode MS" w:eastAsia="Arial Unicode MS" w:hAnsi="Arial Unicode MS" w:cs="Arial Unicode MS"/>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0644">
      <w:bodyDiv w:val="1"/>
      <w:marLeft w:val="0"/>
      <w:marRight w:val="0"/>
      <w:marTop w:val="0"/>
      <w:marBottom w:val="0"/>
      <w:divBdr>
        <w:top w:val="none" w:sz="0" w:space="0" w:color="auto"/>
        <w:left w:val="none" w:sz="0" w:space="0" w:color="auto"/>
        <w:bottom w:val="none" w:sz="0" w:space="0" w:color="auto"/>
        <w:right w:val="none" w:sz="0" w:space="0" w:color="auto"/>
      </w:divBdr>
    </w:div>
    <w:div w:id="30613838">
      <w:bodyDiv w:val="1"/>
      <w:marLeft w:val="0"/>
      <w:marRight w:val="0"/>
      <w:marTop w:val="0"/>
      <w:marBottom w:val="0"/>
      <w:divBdr>
        <w:top w:val="none" w:sz="0" w:space="0" w:color="auto"/>
        <w:left w:val="none" w:sz="0" w:space="0" w:color="auto"/>
        <w:bottom w:val="none" w:sz="0" w:space="0" w:color="auto"/>
        <w:right w:val="none" w:sz="0" w:space="0" w:color="auto"/>
      </w:divBdr>
    </w:div>
    <w:div w:id="48498103">
      <w:bodyDiv w:val="1"/>
      <w:marLeft w:val="0"/>
      <w:marRight w:val="0"/>
      <w:marTop w:val="0"/>
      <w:marBottom w:val="0"/>
      <w:divBdr>
        <w:top w:val="none" w:sz="0" w:space="0" w:color="auto"/>
        <w:left w:val="none" w:sz="0" w:space="0" w:color="auto"/>
        <w:bottom w:val="none" w:sz="0" w:space="0" w:color="auto"/>
        <w:right w:val="none" w:sz="0" w:space="0" w:color="auto"/>
      </w:divBdr>
    </w:div>
    <w:div w:id="51471619">
      <w:bodyDiv w:val="1"/>
      <w:marLeft w:val="0"/>
      <w:marRight w:val="0"/>
      <w:marTop w:val="0"/>
      <w:marBottom w:val="0"/>
      <w:divBdr>
        <w:top w:val="none" w:sz="0" w:space="0" w:color="auto"/>
        <w:left w:val="none" w:sz="0" w:space="0" w:color="auto"/>
        <w:bottom w:val="none" w:sz="0" w:space="0" w:color="auto"/>
        <w:right w:val="none" w:sz="0" w:space="0" w:color="auto"/>
      </w:divBdr>
    </w:div>
    <w:div w:id="121506196">
      <w:bodyDiv w:val="1"/>
      <w:marLeft w:val="0"/>
      <w:marRight w:val="0"/>
      <w:marTop w:val="0"/>
      <w:marBottom w:val="0"/>
      <w:divBdr>
        <w:top w:val="none" w:sz="0" w:space="0" w:color="auto"/>
        <w:left w:val="none" w:sz="0" w:space="0" w:color="auto"/>
        <w:bottom w:val="none" w:sz="0" w:space="0" w:color="auto"/>
        <w:right w:val="none" w:sz="0" w:space="0" w:color="auto"/>
      </w:divBdr>
      <w:divsChild>
        <w:div w:id="925728547">
          <w:marLeft w:val="0"/>
          <w:marRight w:val="0"/>
          <w:marTop w:val="0"/>
          <w:marBottom w:val="0"/>
          <w:divBdr>
            <w:top w:val="none" w:sz="0" w:space="0" w:color="auto"/>
            <w:left w:val="none" w:sz="0" w:space="0" w:color="auto"/>
            <w:bottom w:val="none" w:sz="0" w:space="0" w:color="auto"/>
            <w:right w:val="none" w:sz="0" w:space="0" w:color="auto"/>
          </w:divBdr>
          <w:divsChild>
            <w:div w:id="187284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74129">
      <w:bodyDiv w:val="1"/>
      <w:marLeft w:val="0"/>
      <w:marRight w:val="0"/>
      <w:marTop w:val="0"/>
      <w:marBottom w:val="0"/>
      <w:divBdr>
        <w:top w:val="none" w:sz="0" w:space="0" w:color="auto"/>
        <w:left w:val="none" w:sz="0" w:space="0" w:color="auto"/>
        <w:bottom w:val="none" w:sz="0" w:space="0" w:color="auto"/>
        <w:right w:val="none" w:sz="0" w:space="0" w:color="auto"/>
      </w:divBdr>
    </w:div>
    <w:div w:id="185023172">
      <w:bodyDiv w:val="1"/>
      <w:marLeft w:val="0"/>
      <w:marRight w:val="0"/>
      <w:marTop w:val="0"/>
      <w:marBottom w:val="0"/>
      <w:divBdr>
        <w:top w:val="none" w:sz="0" w:space="0" w:color="auto"/>
        <w:left w:val="none" w:sz="0" w:space="0" w:color="auto"/>
        <w:bottom w:val="none" w:sz="0" w:space="0" w:color="auto"/>
        <w:right w:val="none" w:sz="0" w:space="0" w:color="auto"/>
      </w:divBdr>
    </w:div>
    <w:div w:id="201524880">
      <w:bodyDiv w:val="1"/>
      <w:marLeft w:val="0"/>
      <w:marRight w:val="0"/>
      <w:marTop w:val="0"/>
      <w:marBottom w:val="0"/>
      <w:divBdr>
        <w:top w:val="none" w:sz="0" w:space="0" w:color="auto"/>
        <w:left w:val="none" w:sz="0" w:space="0" w:color="auto"/>
        <w:bottom w:val="none" w:sz="0" w:space="0" w:color="auto"/>
        <w:right w:val="none" w:sz="0" w:space="0" w:color="auto"/>
      </w:divBdr>
    </w:div>
    <w:div w:id="420757346">
      <w:bodyDiv w:val="1"/>
      <w:marLeft w:val="0"/>
      <w:marRight w:val="0"/>
      <w:marTop w:val="0"/>
      <w:marBottom w:val="0"/>
      <w:divBdr>
        <w:top w:val="none" w:sz="0" w:space="0" w:color="auto"/>
        <w:left w:val="none" w:sz="0" w:space="0" w:color="auto"/>
        <w:bottom w:val="none" w:sz="0" w:space="0" w:color="auto"/>
        <w:right w:val="none" w:sz="0" w:space="0" w:color="auto"/>
      </w:divBdr>
    </w:div>
    <w:div w:id="463737591">
      <w:bodyDiv w:val="1"/>
      <w:marLeft w:val="0"/>
      <w:marRight w:val="0"/>
      <w:marTop w:val="0"/>
      <w:marBottom w:val="0"/>
      <w:divBdr>
        <w:top w:val="none" w:sz="0" w:space="0" w:color="auto"/>
        <w:left w:val="none" w:sz="0" w:space="0" w:color="auto"/>
        <w:bottom w:val="none" w:sz="0" w:space="0" w:color="auto"/>
        <w:right w:val="none" w:sz="0" w:space="0" w:color="auto"/>
      </w:divBdr>
    </w:div>
    <w:div w:id="633559969">
      <w:bodyDiv w:val="1"/>
      <w:marLeft w:val="0"/>
      <w:marRight w:val="0"/>
      <w:marTop w:val="0"/>
      <w:marBottom w:val="0"/>
      <w:divBdr>
        <w:top w:val="none" w:sz="0" w:space="0" w:color="auto"/>
        <w:left w:val="none" w:sz="0" w:space="0" w:color="auto"/>
        <w:bottom w:val="none" w:sz="0" w:space="0" w:color="auto"/>
        <w:right w:val="none" w:sz="0" w:space="0" w:color="auto"/>
      </w:divBdr>
    </w:div>
    <w:div w:id="687100506">
      <w:bodyDiv w:val="1"/>
      <w:marLeft w:val="0"/>
      <w:marRight w:val="0"/>
      <w:marTop w:val="0"/>
      <w:marBottom w:val="0"/>
      <w:divBdr>
        <w:top w:val="none" w:sz="0" w:space="0" w:color="auto"/>
        <w:left w:val="none" w:sz="0" w:space="0" w:color="auto"/>
        <w:bottom w:val="none" w:sz="0" w:space="0" w:color="auto"/>
        <w:right w:val="none" w:sz="0" w:space="0" w:color="auto"/>
      </w:divBdr>
    </w:div>
    <w:div w:id="722632600">
      <w:bodyDiv w:val="1"/>
      <w:marLeft w:val="0"/>
      <w:marRight w:val="0"/>
      <w:marTop w:val="0"/>
      <w:marBottom w:val="0"/>
      <w:divBdr>
        <w:top w:val="none" w:sz="0" w:space="0" w:color="auto"/>
        <w:left w:val="none" w:sz="0" w:space="0" w:color="auto"/>
        <w:bottom w:val="none" w:sz="0" w:space="0" w:color="auto"/>
        <w:right w:val="none" w:sz="0" w:space="0" w:color="auto"/>
      </w:divBdr>
    </w:div>
    <w:div w:id="749038786">
      <w:bodyDiv w:val="1"/>
      <w:marLeft w:val="0"/>
      <w:marRight w:val="0"/>
      <w:marTop w:val="0"/>
      <w:marBottom w:val="0"/>
      <w:divBdr>
        <w:top w:val="none" w:sz="0" w:space="0" w:color="auto"/>
        <w:left w:val="none" w:sz="0" w:space="0" w:color="auto"/>
        <w:bottom w:val="none" w:sz="0" w:space="0" w:color="auto"/>
        <w:right w:val="none" w:sz="0" w:space="0" w:color="auto"/>
      </w:divBdr>
    </w:div>
    <w:div w:id="821194474">
      <w:bodyDiv w:val="1"/>
      <w:marLeft w:val="0"/>
      <w:marRight w:val="0"/>
      <w:marTop w:val="0"/>
      <w:marBottom w:val="0"/>
      <w:divBdr>
        <w:top w:val="none" w:sz="0" w:space="0" w:color="auto"/>
        <w:left w:val="none" w:sz="0" w:space="0" w:color="auto"/>
        <w:bottom w:val="none" w:sz="0" w:space="0" w:color="auto"/>
        <w:right w:val="none" w:sz="0" w:space="0" w:color="auto"/>
      </w:divBdr>
      <w:divsChild>
        <w:div w:id="1037464922">
          <w:marLeft w:val="0"/>
          <w:marRight w:val="0"/>
          <w:marTop w:val="0"/>
          <w:marBottom w:val="0"/>
          <w:divBdr>
            <w:top w:val="none" w:sz="0" w:space="0" w:color="auto"/>
            <w:left w:val="none" w:sz="0" w:space="0" w:color="auto"/>
            <w:bottom w:val="none" w:sz="0" w:space="0" w:color="auto"/>
            <w:right w:val="none" w:sz="0" w:space="0" w:color="auto"/>
          </w:divBdr>
          <w:divsChild>
            <w:div w:id="49029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250560">
      <w:bodyDiv w:val="1"/>
      <w:marLeft w:val="0"/>
      <w:marRight w:val="0"/>
      <w:marTop w:val="0"/>
      <w:marBottom w:val="0"/>
      <w:divBdr>
        <w:top w:val="none" w:sz="0" w:space="0" w:color="auto"/>
        <w:left w:val="none" w:sz="0" w:space="0" w:color="auto"/>
        <w:bottom w:val="none" w:sz="0" w:space="0" w:color="auto"/>
        <w:right w:val="none" w:sz="0" w:space="0" w:color="auto"/>
      </w:divBdr>
    </w:div>
    <w:div w:id="1073164998">
      <w:bodyDiv w:val="1"/>
      <w:marLeft w:val="0"/>
      <w:marRight w:val="0"/>
      <w:marTop w:val="0"/>
      <w:marBottom w:val="0"/>
      <w:divBdr>
        <w:top w:val="none" w:sz="0" w:space="0" w:color="auto"/>
        <w:left w:val="none" w:sz="0" w:space="0" w:color="auto"/>
        <w:bottom w:val="none" w:sz="0" w:space="0" w:color="auto"/>
        <w:right w:val="none" w:sz="0" w:space="0" w:color="auto"/>
      </w:divBdr>
    </w:div>
    <w:div w:id="1084910165">
      <w:bodyDiv w:val="1"/>
      <w:marLeft w:val="0"/>
      <w:marRight w:val="0"/>
      <w:marTop w:val="0"/>
      <w:marBottom w:val="0"/>
      <w:divBdr>
        <w:top w:val="none" w:sz="0" w:space="0" w:color="auto"/>
        <w:left w:val="none" w:sz="0" w:space="0" w:color="auto"/>
        <w:bottom w:val="none" w:sz="0" w:space="0" w:color="auto"/>
        <w:right w:val="none" w:sz="0" w:space="0" w:color="auto"/>
      </w:divBdr>
    </w:div>
    <w:div w:id="1139492025">
      <w:bodyDiv w:val="1"/>
      <w:marLeft w:val="0"/>
      <w:marRight w:val="0"/>
      <w:marTop w:val="0"/>
      <w:marBottom w:val="0"/>
      <w:divBdr>
        <w:top w:val="none" w:sz="0" w:space="0" w:color="auto"/>
        <w:left w:val="none" w:sz="0" w:space="0" w:color="auto"/>
        <w:bottom w:val="none" w:sz="0" w:space="0" w:color="auto"/>
        <w:right w:val="none" w:sz="0" w:space="0" w:color="auto"/>
      </w:divBdr>
    </w:div>
    <w:div w:id="1463578165">
      <w:bodyDiv w:val="1"/>
      <w:marLeft w:val="0"/>
      <w:marRight w:val="0"/>
      <w:marTop w:val="0"/>
      <w:marBottom w:val="0"/>
      <w:divBdr>
        <w:top w:val="none" w:sz="0" w:space="0" w:color="auto"/>
        <w:left w:val="none" w:sz="0" w:space="0" w:color="auto"/>
        <w:bottom w:val="none" w:sz="0" w:space="0" w:color="auto"/>
        <w:right w:val="none" w:sz="0" w:space="0" w:color="auto"/>
      </w:divBdr>
    </w:div>
    <w:div w:id="1485396855">
      <w:bodyDiv w:val="1"/>
      <w:marLeft w:val="0"/>
      <w:marRight w:val="0"/>
      <w:marTop w:val="0"/>
      <w:marBottom w:val="0"/>
      <w:divBdr>
        <w:top w:val="none" w:sz="0" w:space="0" w:color="auto"/>
        <w:left w:val="none" w:sz="0" w:space="0" w:color="auto"/>
        <w:bottom w:val="none" w:sz="0" w:space="0" w:color="auto"/>
        <w:right w:val="none" w:sz="0" w:space="0" w:color="auto"/>
      </w:divBdr>
    </w:div>
    <w:div w:id="1488354266">
      <w:bodyDiv w:val="1"/>
      <w:marLeft w:val="0"/>
      <w:marRight w:val="0"/>
      <w:marTop w:val="0"/>
      <w:marBottom w:val="0"/>
      <w:divBdr>
        <w:top w:val="none" w:sz="0" w:space="0" w:color="auto"/>
        <w:left w:val="none" w:sz="0" w:space="0" w:color="auto"/>
        <w:bottom w:val="none" w:sz="0" w:space="0" w:color="auto"/>
        <w:right w:val="none" w:sz="0" w:space="0" w:color="auto"/>
      </w:divBdr>
    </w:div>
    <w:div w:id="1497843609">
      <w:bodyDiv w:val="1"/>
      <w:marLeft w:val="0"/>
      <w:marRight w:val="0"/>
      <w:marTop w:val="0"/>
      <w:marBottom w:val="0"/>
      <w:divBdr>
        <w:top w:val="none" w:sz="0" w:space="0" w:color="auto"/>
        <w:left w:val="none" w:sz="0" w:space="0" w:color="auto"/>
        <w:bottom w:val="none" w:sz="0" w:space="0" w:color="auto"/>
        <w:right w:val="none" w:sz="0" w:space="0" w:color="auto"/>
      </w:divBdr>
    </w:div>
    <w:div w:id="1581718021">
      <w:bodyDiv w:val="1"/>
      <w:marLeft w:val="0"/>
      <w:marRight w:val="0"/>
      <w:marTop w:val="0"/>
      <w:marBottom w:val="0"/>
      <w:divBdr>
        <w:top w:val="none" w:sz="0" w:space="0" w:color="auto"/>
        <w:left w:val="none" w:sz="0" w:space="0" w:color="auto"/>
        <w:bottom w:val="none" w:sz="0" w:space="0" w:color="auto"/>
        <w:right w:val="none" w:sz="0" w:space="0" w:color="auto"/>
      </w:divBdr>
    </w:div>
    <w:div w:id="1638300240">
      <w:bodyDiv w:val="1"/>
      <w:marLeft w:val="0"/>
      <w:marRight w:val="0"/>
      <w:marTop w:val="0"/>
      <w:marBottom w:val="0"/>
      <w:divBdr>
        <w:top w:val="none" w:sz="0" w:space="0" w:color="auto"/>
        <w:left w:val="none" w:sz="0" w:space="0" w:color="auto"/>
        <w:bottom w:val="none" w:sz="0" w:space="0" w:color="auto"/>
        <w:right w:val="none" w:sz="0" w:space="0" w:color="auto"/>
      </w:divBdr>
    </w:div>
    <w:div w:id="1727529489">
      <w:bodyDiv w:val="1"/>
      <w:marLeft w:val="0"/>
      <w:marRight w:val="0"/>
      <w:marTop w:val="0"/>
      <w:marBottom w:val="0"/>
      <w:divBdr>
        <w:top w:val="none" w:sz="0" w:space="0" w:color="auto"/>
        <w:left w:val="none" w:sz="0" w:space="0" w:color="auto"/>
        <w:bottom w:val="none" w:sz="0" w:space="0" w:color="auto"/>
        <w:right w:val="none" w:sz="0" w:space="0" w:color="auto"/>
      </w:divBdr>
    </w:div>
    <w:div w:id="1787038681">
      <w:bodyDiv w:val="1"/>
      <w:marLeft w:val="0"/>
      <w:marRight w:val="0"/>
      <w:marTop w:val="0"/>
      <w:marBottom w:val="0"/>
      <w:divBdr>
        <w:top w:val="none" w:sz="0" w:space="0" w:color="auto"/>
        <w:left w:val="none" w:sz="0" w:space="0" w:color="auto"/>
        <w:bottom w:val="none" w:sz="0" w:space="0" w:color="auto"/>
        <w:right w:val="none" w:sz="0" w:space="0" w:color="auto"/>
      </w:divBdr>
    </w:div>
    <w:div w:id="1854958456">
      <w:bodyDiv w:val="1"/>
      <w:marLeft w:val="0"/>
      <w:marRight w:val="0"/>
      <w:marTop w:val="0"/>
      <w:marBottom w:val="0"/>
      <w:divBdr>
        <w:top w:val="none" w:sz="0" w:space="0" w:color="auto"/>
        <w:left w:val="none" w:sz="0" w:space="0" w:color="auto"/>
        <w:bottom w:val="none" w:sz="0" w:space="0" w:color="auto"/>
        <w:right w:val="none" w:sz="0" w:space="0" w:color="auto"/>
      </w:divBdr>
    </w:div>
    <w:div w:id="1915313039">
      <w:bodyDiv w:val="1"/>
      <w:marLeft w:val="0"/>
      <w:marRight w:val="0"/>
      <w:marTop w:val="0"/>
      <w:marBottom w:val="0"/>
      <w:divBdr>
        <w:top w:val="none" w:sz="0" w:space="0" w:color="auto"/>
        <w:left w:val="none" w:sz="0" w:space="0" w:color="auto"/>
        <w:bottom w:val="none" w:sz="0" w:space="0" w:color="auto"/>
        <w:right w:val="none" w:sz="0" w:space="0" w:color="auto"/>
      </w:divBdr>
    </w:div>
    <w:div w:id="1926528932">
      <w:bodyDiv w:val="1"/>
      <w:marLeft w:val="0"/>
      <w:marRight w:val="0"/>
      <w:marTop w:val="0"/>
      <w:marBottom w:val="0"/>
      <w:divBdr>
        <w:top w:val="none" w:sz="0" w:space="0" w:color="auto"/>
        <w:left w:val="none" w:sz="0" w:space="0" w:color="auto"/>
        <w:bottom w:val="none" w:sz="0" w:space="0" w:color="auto"/>
        <w:right w:val="none" w:sz="0" w:space="0" w:color="auto"/>
      </w:divBdr>
    </w:div>
    <w:div w:id="2020545185">
      <w:bodyDiv w:val="1"/>
      <w:marLeft w:val="0"/>
      <w:marRight w:val="0"/>
      <w:marTop w:val="0"/>
      <w:marBottom w:val="0"/>
      <w:divBdr>
        <w:top w:val="none" w:sz="0" w:space="0" w:color="auto"/>
        <w:left w:val="none" w:sz="0" w:space="0" w:color="auto"/>
        <w:bottom w:val="none" w:sz="0" w:space="0" w:color="auto"/>
        <w:right w:val="none" w:sz="0" w:space="0" w:color="auto"/>
      </w:divBdr>
    </w:div>
    <w:div w:id="2073768129">
      <w:bodyDiv w:val="1"/>
      <w:marLeft w:val="0"/>
      <w:marRight w:val="0"/>
      <w:marTop w:val="0"/>
      <w:marBottom w:val="0"/>
      <w:divBdr>
        <w:top w:val="none" w:sz="0" w:space="0" w:color="auto"/>
        <w:left w:val="none" w:sz="0" w:space="0" w:color="auto"/>
        <w:bottom w:val="none" w:sz="0" w:space="0" w:color="auto"/>
        <w:right w:val="none" w:sz="0" w:space="0" w:color="auto"/>
      </w:divBdr>
    </w:div>
    <w:div w:id="20963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z.lenobl.ru" TargetMode="External"/><Relationship Id="rId18" Type="http://schemas.openxmlformats.org/officeDocument/2006/relationships/hyperlink" Target="https://fkr.etp-ets.ru" TargetMode="External"/><Relationship Id="rId3" Type="http://schemas.openxmlformats.org/officeDocument/2006/relationships/styles" Target="styles.xml"/><Relationship Id="rId21" Type="http://schemas.openxmlformats.org/officeDocument/2006/relationships/hyperlink" Target="consultantplus://offline/ref=36BCA4C3B7D313B26D7174F88115B7031718F7C0042C6428D8651FF26EE3E7932A2F3EE36007C69543J9O" TargetMode="External"/><Relationship Id="rId7" Type="http://schemas.openxmlformats.org/officeDocument/2006/relationships/footnotes" Target="footnotes.xml"/><Relationship Id="rId12" Type="http://schemas.openxmlformats.org/officeDocument/2006/relationships/hyperlink" Target="https://fkr.etp-ets.ru" TargetMode="External"/><Relationship Id="rId17" Type="http://schemas.openxmlformats.org/officeDocument/2006/relationships/hyperlink" Target="http://gz.lenobl.ru" TargetMode="External"/><Relationship Id="rId2" Type="http://schemas.openxmlformats.org/officeDocument/2006/relationships/numbering" Target="numbering.xml"/><Relationship Id="rId16" Type="http://schemas.openxmlformats.org/officeDocument/2006/relationships/hyperlink" Target="http://gz.lenobl.ru" TargetMode="External"/><Relationship Id="rId20" Type="http://schemas.openxmlformats.org/officeDocument/2006/relationships/hyperlink" Target="https://fkr.etp-ets.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z.lenobl.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clck.yandex.ru/redir/nWO_r1F33ck?data=NnBZTWRhdFZKOHQxUjhzSWFYVGhXY1oxRHgzV2lVODlzVUhGZkZ4NDNxdXllcF9pUm8xTFRyTkRJYzB3NW5WUWhNQS1YVGFOeW5yM1huRUxSNXRXWXlpNWdrS3hEcjlwc2NuTnRVWUh4bms&amp;b64e=2&amp;sign=2c6e039cef5fd4df68567ed0caee62ba&amp;keyno=17" TargetMode="Externa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hyperlink" Target="mailto:es_anpilova@lenreg.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fkr.etp-ets.ru"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4FE452808BD472BB8A7CE4B6ADBA947"/>
        <w:category>
          <w:name w:val="Общие"/>
          <w:gallery w:val="placeholder"/>
        </w:category>
        <w:types>
          <w:type w:val="bbPlcHdr"/>
        </w:types>
        <w:behaviors>
          <w:behavior w:val="content"/>
        </w:behaviors>
        <w:guid w:val="{6A180DD4-0BEC-4A19-8FEE-931B565EC3E5}"/>
      </w:docPartPr>
      <w:docPartBody>
        <w:p w:rsidR="00E25918" w:rsidRDefault="00177E8F" w:rsidP="00177E8F">
          <w:pPr>
            <w:pStyle w:val="34FE452808BD472BB8A7CE4B6ADBA947"/>
          </w:pPr>
          <w:r w:rsidRPr="002F2E64">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Droid Sans">
    <w:altName w:val="Times New Roman"/>
    <w:charset w:val="00"/>
    <w:family w:val="auto"/>
    <w:pitch w:val="variable"/>
  </w:font>
  <w:font w:name="Lohit Hindi">
    <w:altName w:val="MS Mincho"/>
    <w:charset w:val="80"/>
    <w:family w:val="auto"/>
    <w:pitch w:val="variable"/>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E8F"/>
    <w:rsid w:val="0009620A"/>
    <w:rsid w:val="001221D8"/>
    <w:rsid w:val="00177E8F"/>
    <w:rsid w:val="00236558"/>
    <w:rsid w:val="00314194"/>
    <w:rsid w:val="00486A26"/>
    <w:rsid w:val="0048781F"/>
    <w:rsid w:val="0050519A"/>
    <w:rsid w:val="005C5BC5"/>
    <w:rsid w:val="005D3AE8"/>
    <w:rsid w:val="00633F91"/>
    <w:rsid w:val="00675E3E"/>
    <w:rsid w:val="006E3CC3"/>
    <w:rsid w:val="007A7A68"/>
    <w:rsid w:val="008F5E2A"/>
    <w:rsid w:val="009559AE"/>
    <w:rsid w:val="009B6053"/>
    <w:rsid w:val="009F4BB2"/>
    <w:rsid w:val="00C50F66"/>
    <w:rsid w:val="00E25918"/>
    <w:rsid w:val="00EB48E6"/>
    <w:rsid w:val="00F415C8"/>
    <w:rsid w:val="00FD6E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77E8F"/>
    <w:rPr>
      <w:color w:val="808080"/>
    </w:rPr>
  </w:style>
  <w:style w:type="paragraph" w:customStyle="1" w:styleId="34FE452808BD472BB8A7CE4B6ADBA947">
    <w:name w:val="34FE452808BD472BB8A7CE4B6ADBA947"/>
    <w:rsid w:val="00177E8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77E8F"/>
    <w:rPr>
      <w:color w:val="808080"/>
    </w:rPr>
  </w:style>
  <w:style w:type="paragraph" w:customStyle="1" w:styleId="34FE452808BD472BB8A7CE4B6ADBA947">
    <w:name w:val="34FE452808BD472BB8A7CE4B6ADBA947"/>
    <w:rsid w:val="00177E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65933-26CA-4C64-80CB-8DA8998B6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14087</Words>
  <Characters>80298</Characters>
  <Application>Microsoft Office Word</Application>
  <DocSecurity>0</DocSecurity>
  <Lines>669</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Василий</dc:creator>
  <cp:lastModifiedBy>Роман Олегович Свирин</cp:lastModifiedBy>
  <cp:revision>3</cp:revision>
  <cp:lastPrinted>2017-11-03T07:15:00Z</cp:lastPrinted>
  <dcterms:created xsi:type="dcterms:W3CDTF">2017-12-26T14:41:00Z</dcterms:created>
  <dcterms:modified xsi:type="dcterms:W3CDTF">2017-12-28T14:09:00Z</dcterms:modified>
</cp:coreProperties>
</file>