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D88" w:rsidRDefault="00CD7D88" w:rsidP="00CD7D88">
      <w:pPr>
        <w:spacing w:after="0" w:line="48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Извещение о проведении электронного аукциона по капремонту</w:t>
      </w:r>
    </w:p>
    <w:p w:rsidR="00CD7D88" w:rsidRPr="00CD7D88" w:rsidRDefault="00CD7D88" w:rsidP="00CD7D88">
      <w:pPr>
        <w:spacing w:after="0" w:line="48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редакции извещения</w:t>
      </w:r>
    </w:p>
    <w:p w:rsidR="00CD7D88" w:rsidRPr="00CD7D88" w:rsidRDefault="00CD7D88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Версия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CD7D88" w:rsidRPr="00CD7D88" w:rsidRDefault="00CD7D88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Дата размещения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F4B86" w:rsidRPr="00BF4B86">
        <w:rPr>
          <w:rFonts w:ascii="Times New Roman" w:eastAsia="Times New Roman" w:hAnsi="Times New Roman" w:cs="Times New Roman"/>
          <w:sz w:val="24"/>
          <w:szCs w:val="24"/>
          <w:lang w:eastAsia="ru-RU"/>
        </w:rPr>
        <w:t>28.12.2017 17:28 (MSK+00:00)</w:t>
      </w:r>
      <w:r w:rsidRPr="00CD7D8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64" type="#_x0000_t75" style="width:1in;height:18pt" o:ole="">
            <v:imagedata r:id="rId5" o:title=""/>
          </v:shape>
          <w:control r:id="rId6" w:name="DefaultOcxName" w:shapeid="_x0000_i1364"/>
        </w:object>
      </w:r>
    </w:p>
    <w:p w:rsidR="00CD7D88" w:rsidRPr="00CD7D88" w:rsidRDefault="00CD7D88" w:rsidP="00CD7D88">
      <w:pPr>
        <w:spacing w:after="0" w:line="45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сведения о закупке</w:t>
      </w:r>
    </w:p>
    <w:p w:rsidR="00CD7D88" w:rsidRPr="00CD7D88" w:rsidRDefault="00CD7D88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Идентификационный номер электронного аукциона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F4B86" w:rsidRPr="00BF4B86">
        <w:rPr>
          <w:rFonts w:ascii="Times New Roman" w:eastAsia="Times New Roman" w:hAnsi="Times New Roman" w:cs="Times New Roman"/>
          <w:sz w:val="24"/>
          <w:szCs w:val="24"/>
          <w:lang w:eastAsia="ru-RU"/>
        </w:rPr>
        <w:t>ЭАКР470000000705487</w:t>
      </w:r>
    </w:p>
    <w:p w:rsidR="00CD7D88" w:rsidRPr="00CD7D88" w:rsidRDefault="00CD7D88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закупки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F4B86" w:rsidRPr="00BF4B8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работ по капитальному ремонту общего имущества многоквартирных домов, расположенных на территории Гатчинского муниципального района Ленинградской области</w:t>
      </w:r>
    </w:p>
    <w:p w:rsidR="00CD7D88" w:rsidRPr="00CD7D88" w:rsidRDefault="00CD7D88" w:rsidP="00CD7D88">
      <w:pPr>
        <w:spacing w:after="0" w:line="45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об организаторе закупки</w:t>
      </w:r>
    </w:p>
    <w:p w:rsidR="00CD7D88" w:rsidRPr="00CD7D88" w:rsidRDefault="00CD7D88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организации</w:t>
      </w:r>
    </w:p>
    <w:p w:rsidR="00CD7D88" w:rsidRPr="00CD7D88" w:rsidRDefault="00CD7D88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предприятие Ленинградской области "Фонд имущества Ленинградской области"</w:t>
      </w:r>
    </w:p>
    <w:p w:rsidR="00CD7D88" w:rsidRPr="00CD7D88" w:rsidRDefault="00CD7D88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>4703126082</w:t>
      </w:r>
    </w:p>
    <w:p w:rsidR="00CD7D88" w:rsidRPr="00CD7D88" w:rsidRDefault="00CD7D88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ОГРН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>1124703000487</w:t>
      </w:r>
    </w:p>
    <w:p w:rsidR="00CD7D88" w:rsidRPr="00CD7D88" w:rsidRDefault="00CD7D88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КПП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>470301001</w:t>
      </w:r>
    </w:p>
    <w:p w:rsidR="00CD7D88" w:rsidRPr="00CD7D88" w:rsidRDefault="00CD7D88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Адрес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Федерация, 191311, Ленинградская </w:t>
      </w:r>
      <w:proofErr w:type="spellStart"/>
      <w:proofErr w:type="gramStart"/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</w:t>
      </w:r>
      <w:proofErr w:type="spellEnd"/>
      <w:proofErr w:type="gramEnd"/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Санкт-Петербург, ул. Смольного, 3</w:t>
      </w:r>
    </w:p>
    <w:p w:rsidR="00CD7D88" w:rsidRPr="00CD7D88" w:rsidRDefault="00CD7D88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Адрес электронной почты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>es_anpilova@lenreg.ru</w:t>
      </w:r>
    </w:p>
    <w:p w:rsidR="00CD7D88" w:rsidRPr="00CD7D88" w:rsidRDefault="00CD7D88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Номер телефона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>78124002481</w:t>
      </w:r>
    </w:p>
    <w:p w:rsidR="00CD7D88" w:rsidRPr="00CD7D88" w:rsidRDefault="00CD7D88" w:rsidP="00CD7D88">
      <w:pPr>
        <w:spacing w:after="0" w:line="45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заказчике</w:t>
      </w:r>
    </w:p>
    <w:p w:rsidR="00CD7D88" w:rsidRPr="00CD7D88" w:rsidRDefault="00CD7D88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Полное наименование заказчика</w:t>
      </w:r>
    </w:p>
    <w:p w:rsidR="00CD7D88" w:rsidRPr="00CD7D88" w:rsidRDefault="00CD7D88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Некоммерческая организация "Фонд капитального ремонта многоквартирных домов Ленинградской области"</w:t>
      </w:r>
    </w:p>
    <w:p w:rsidR="00CD7D88" w:rsidRPr="00CD7D88" w:rsidRDefault="00CD7D88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ИНН заказчика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>4703471025</w:t>
      </w:r>
    </w:p>
    <w:p w:rsidR="00CD7D88" w:rsidRPr="00CD7D88" w:rsidRDefault="00CD7D88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ОГРН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>1134700002007</w:t>
      </w:r>
    </w:p>
    <w:p w:rsidR="00CD7D88" w:rsidRPr="00CD7D88" w:rsidRDefault="00CD7D88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КПП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>470301001</w:t>
      </w:r>
    </w:p>
    <w:p w:rsidR="00CD7D88" w:rsidRPr="00CD7D88" w:rsidRDefault="00CD7D88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Адрес заказчика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Федерация, 188653, Ленинградская обл., Всеволожский район </w:t>
      </w:r>
      <w:proofErr w:type="spellStart"/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галатово</w:t>
      </w:r>
      <w:proofErr w:type="spellEnd"/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в/г </w:t>
      </w:r>
      <w:proofErr w:type="spellStart"/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>Агалатово</w:t>
      </w:r>
      <w:proofErr w:type="spellEnd"/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>, 161</w:t>
      </w:r>
    </w:p>
    <w:p w:rsidR="00CD7D88" w:rsidRPr="00CD7D88" w:rsidRDefault="00CD7D88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Адрес электронной почты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>reg.operator@lokaprem.ru</w:t>
      </w:r>
    </w:p>
    <w:p w:rsidR="00CD7D88" w:rsidRPr="00CD7D88" w:rsidRDefault="00CD7D88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Номер телефона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>78123209915</w:t>
      </w:r>
    </w:p>
    <w:p w:rsidR="00CD7D88" w:rsidRPr="00CD7D88" w:rsidRDefault="00CD7D88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Официальный сайт, на котором размещена документация о проведении электронного аукциона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https://www.etp-ets.ru</w:t>
      </w:r>
    </w:p>
    <w:p w:rsidR="00CD7D88" w:rsidRPr="00CD7D88" w:rsidRDefault="00CD7D88" w:rsidP="00CD7D88">
      <w:pPr>
        <w:spacing w:after="0" w:line="45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Сроки проведения закупки</w:t>
      </w:r>
    </w:p>
    <w:p w:rsidR="00CD7D88" w:rsidRPr="00CD7D88" w:rsidRDefault="00CD7D88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Дата и время окончания срока подачи заявок</w:t>
      </w:r>
    </w:p>
    <w:p w:rsidR="00CD7D88" w:rsidRPr="00CD7D88" w:rsidRDefault="00BF4B86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B86">
        <w:rPr>
          <w:rFonts w:ascii="Times New Roman" w:eastAsia="Times New Roman" w:hAnsi="Times New Roman" w:cs="Times New Roman"/>
          <w:sz w:val="24"/>
          <w:szCs w:val="24"/>
          <w:lang w:eastAsia="ru-RU"/>
        </w:rPr>
        <w:t>06.02.2018 09:00 (MSK+00:00)</w:t>
      </w:r>
      <w:r w:rsidR="00CD7D88" w:rsidRPr="00CD7D8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63" type="#_x0000_t75" style="width:1in;height:18pt" o:ole="">
            <v:imagedata r:id="rId7" o:title=""/>
          </v:shape>
          <w:control r:id="rId8" w:name="DefaultOcxName1" w:shapeid="_x0000_i1363"/>
        </w:object>
      </w:r>
    </w:p>
    <w:p w:rsidR="00CD7D88" w:rsidRPr="00CD7D88" w:rsidRDefault="00CD7D88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Дата окончания рассмотрения заявок</w:t>
      </w:r>
    </w:p>
    <w:p w:rsidR="00CD7D88" w:rsidRPr="00CD7D88" w:rsidRDefault="00BF4B86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B86">
        <w:rPr>
          <w:rFonts w:ascii="Times New Roman" w:eastAsia="Times New Roman" w:hAnsi="Times New Roman" w:cs="Times New Roman"/>
          <w:sz w:val="24"/>
          <w:szCs w:val="24"/>
          <w:lang w:eastAsia="ru-RU"/>
        </w:rPr>
        <w:t>08.02.2018</w:t>
      </w:r>
      <w:r w:rsidR="00CD7D88" w:rsidRPr="00CD7D8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62" type="#_x0000_t75" style="width:1in;height:18pt" o:ole="">
            <v:imagedata r:id="rId9" o:title=""/>
          </v:shape>
          <w:control r:id="rId10" w:name="DefaultOcxName2" w:shapeid="_x0000_i1362"/>
        </w:object>
      </w:r>
    </w:p>
    <w:p w:rsidR="00BF4B86" w:rsidRDefault="00CD7D88" w:rsidP="00BF4B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Дата проведения электронного аукциона</w:t>
      </w:r>
    </w:p>
    <w:p w:rsidR="00BF4B86" w:rsidRPr="00BF4B86" w:rsidRDefault="00BF4B86" w:rsidP="00BF4B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4B86">
        <w:rPr>
          <w:rFonts w:ascii="Times New Roman" w:eastAsia="Times New Roman" w:hAnsi="Times New Roman" w:cs="Times New Roman"/>
          <w:sz w:val="24"/>
          <w:szCs w:val="24"/>
          <w:lang w:eastAsia="ru-RU"/>
        </w:rPr>
        <w:t>12.02.2018 09:00 (MSK+00:00)</w:t>
      </w:r>
    </w:p>
    <w:p w:rsidR="00CD7D88" w:rsidRPr="00CD7D88" w:rsidRDefault="00CD7D88" w:rsidP="00CD7D88">
      <w:pPr>
        <w:spacing w:after="0" w:line="45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выполнения работ (услуг)</w:t>
      </w:r>
    </w:p>
    <w:p w:rsidR="00CD7D88" w:rsidRPr="00CD7D88" w:rsidRDefault="00CD7D88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выполнения работ (оказания услуг)</w:t>
      </w:r>
    </w:p>
    <w:p w:rsidR="00BF4B86" w:rsidRDefault="00BF4B86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B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Пос. Дружная Горка, ул. Введенского, д. 19</w:t>
      </w:r>
    </w:p>
    <w:p w:rsidR="00CD7D88" w:rsidRPr="00CD7D88" w:rsidRDefault="00CD7D88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Сроки выполнения работ (оказания услуг)</w:t>
      </w:r>
    </w:p>
    <w:p w:rsidR="00CD7D88" w:rsidRPr="00CD7D88" w:rsidRDefault="00BF4B86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B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начала выполнения работ: </w:t>
      </w:r>
      <w:proofErr w:type="gramStart"/>
      <w:r w:rsidRPr="00BF4B86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заключения</w:t>
      </w:r>
      <w:proofErr w:type="gramEnd"/>
      <w:r w:rsidRPr="00BF4B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Договора; дата окончания выполнения работ: не позднее 5 июня 2018 года.</w:t>
      </w:r>
    </w:p>
    <w:p w:rsidR="00CD7D88" w:rsidRPr="00CD7D88" w:rsidRDefault="00CD7D88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оплаты выполненных работ (оказанных услуг)</w:t>
      </w:r>
    </w:p>
    <w:p w:rsidR="00CD7D88" w:rsidRPr="00CD7D88" w:rsidRDefault="00CD7D88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Расчёт за фактически выполненные виды работ производится Заказчиком путем перечисления денежных средств на расчетный счет Подрядчика, в течение 30 (тридцати) рабочих дней с момента подписания Акта выполненных работ по форме, установленной Приложением № 6 к Договору и предоставления акт</w:t>
      </w:r>
      <w:proofErr w:type="gramStart"/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 приемке выполненных работ по форме КС-2 на каждый вид работ по каждому многоквартирному дому, согласованного(-ых) всеми членами Комиссии, указанной в </w:t>
      </w:r>
      <w:proofErr w:type="spellStart"/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>. а) п. 6.2 Договора, справки о стоимости выполненных работ и затрат по форме КС-3, и получения Заказчиком выставленного Подрядчиком счета и счета-фактуры (для лиц, являющихся плательщиком НДС), согласно Сметной документации (Приложение № 1 к Договору) с учетом понижающего коэффициента. Заказчик вправе осуществлять расчеты за фактически выполненные виды работ по многоквартирном</w:t>
      </w:r>
      <w:proofErr w:type="gramStart"/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>у(</w:t>
      </w:r>
      <w:proofErr w:type="gramEnd"/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>-ым) дому(-</w:t>
      </w:r>
      <w:proofErr w:type="spellStart"/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proofErr w:type="spellEnd"/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>) (далее - МКД) до подписания Акта выполненных работ по форме, установленной Приложением № 6 к Договору. Оплата выполненных работ производится в течение 30 (тридцати) рабочих дней с момента подписания акт</w:t>
      </w:r>
      <w:proofErr w:type="gramStart"/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 приемке выполненных работ по форме КС-2 на каждый вид работ по каждому многоквартирному дому, согласованного(-ых) всеми членами Комиссии, указанной в </w:t>
      </w:r>
      <w:proofErr w:type="spellStart"/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>. а) п. 6.2 Договора и предоставлением документов, установленных в п. 2.4 Договора.</w:t>
      </w:r>
    </w:p>
    <w:p w:rsidR="00CD7D88" w:rsidRPr="00CD7D88" w:rsidRDefault="00CD7D88" w:rsidP="00CD7D88">
      <w:pPr>
        <w:spacing w:after="0" w:line="45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Начальная цена и размер обеспечения</w:t>
      </w:r>
    </w:p>
    <w:p w:rsidR="00CD7D88" w:rsidRPr="00CD7D88" w:rsidRDefault="00CD7D88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Начальная (максимальная) цена договора, руб.</w:t>
      </w:r>
    </w:p>
    <w:p w:rsidR="00BF4B86" w:rsidRDefault="00BF4B86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B86">
        <w:rPr>
          <w:rFonts w:ascii="Times New Roman" w:eastAsia="Times New Roman" w:hAnsi="Times New Roman" w:cs="Times New Roman"/>
          <w:sz w:val="24"/>
          <w:szCs w:val="24"/>
          <w:lang w:eastAsia="ru-RU"/>
        </w:rPr>
        <w:t>2 010 118.72</w:t>
      </w:r>
    </w:p>
    <w:p w:rsidR="00CD7D88" w:rsidRPr="00CD7D88" w:rsidRDefault="00CD7D88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Величина снижения начальной (максимальной) цены договора (шаг аукциона)</w:t>
      </w:r>
    </w:p>
    <w:p w:rsidR="00CD7D88" w:rsidRPr="00CD7D88" w:rsidRDefault="00CD7D88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0,5 процента до 5 процентов начальной (максимальной) цены договора</w:t>
      </w:r>
    </w:p>
    <w:p w:rsidR="00CD7D88" w:rsidRPr="00CD7D88" w:rsidRDefault="00CD7D88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Размер обеспечения заявки на участие, </w:t>
      </w:r>
      <w:proofErr w:type="spellStart"/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руб</w:t>
      </w:r>
      <w:proofErr w:type="spellEnd"/>
    </w:p>
    <w:p w:rsidR="00BF4B86" w:rsidRDefault="00BF4B86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B86">
        <w:rPr>
          <w:rFonts w:ascii="Times New Roman" w:eastAsia="Times New Roman" w:hAnsi="Times New Roman" w:cs="Times New Roman"/>
          <w:sz w:val="24"/>
          <w:szCs w:val="24"/>
          <w:lang w:eastAsia="ru-RU"/>
        </w:rPr>
        <w:t>20 101.19</w:t>
      </w:r>
    </w:p>
    <w:p w:rsidR="00CD7D88" w:rsidRPr="00CD7D88" w:rsidRDefault="00CD7D88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Размер обеспечения заявки на участие, %</w:t>
      </w:r>
    </w:p>
    <w:p w:rsidR="00CD7D88" w:rsidRPr="00CD7D88" w:rsidRDefault="00BF4B86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</w:p>
    <w:p w:rsidR="00CD7D88" w:rsidRPr="00CD7D88" w:rsidRDefault="00CD7D88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Размер обеспечения исполнения обязательств по договору, </w:t>
      </w:r>
      <w:proofErr w:type="spellStart"/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руб</w:t>
      </w:r>
      <w:proofErr w:type="spellEnd"/>
    </w:p>
    <w:p w:rsidR="00BF4B86" w:rsidRDefault="00BF4B86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B86">
        <w:rPr>
          <w:rFonts w:ascii="Times New Roman" w:eastAsia="Times New Roman" w:hAnsi="Times New Roman" w:cs="Times New Roman"/>
          <w:sz w:val="24"/>
          <w:szCs w:val="24"/>
          <w:lang w:eastAsia="ru-RU"/>
        </w:rPr>
        <w:t>602 834.60</w:t>
      </w:r>
    </w:p>
    <w:p w:rsidR="00BF4B86" w:rsidRDefault="00CD7D88" w:rsidP="00BF4B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Размер обеспечения исполнения </w:t>
      </w:r>
      <w:r w:rsidR="00BF4B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обязательств по договору, %</w:t>
      </w:r>
    </w:p>
    <w:p w:rsidR="00BF4B86" w:rsidRPr="00BF4B86" w:rsidRDefault="00BF4B86" w:rsidP="00BF4B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4B86">
        <w:rPr>
          <w:rFonts w:ascii="Times New Roman" w:eastAsia="Times New Roman" w:hAnsi="Times New Roman" w:cs="Times New Roman"/>
          <w:sz w:val="24"/>
          <w:szCs w:val="24"/>
          <w:lang w:eastAsia="ru-RU"/>
        </w:rPr>
        <w:t>29.99</w:t>
      </w:r>
    </w:p>
    <w:p w:rsidR="00CD7D88" w:rsidRPr="00CD7D88" w:rsidRDefault="00CD7D88" w:rsidP="00CD7D88">
      <w:pPr>
        <w:spacing w:after="0" w:line="45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электронного аукциона</w:t>
      </w:r>
    </w:p>
    <w:p w:rsidR="00CD7D88" w:rsidRPr="00CD7D88" w:rsidRDefault="00CD7D88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электронного аукциона</w:t>
      </w:r>
    </w:p>
    <w:p w:rsidR="00BF4B86" w:rsidRDefault="00BF4B86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B86">
        <w:rPr>
          <w:rFonts w:ascii="Times New Roman" w:eastAsia="Times New Roman" w:hAnsi="Times New Roman" w:cs="Times New Roman"/>
          <w:sz w:val="24"/>
          <w:szCs w:val="24"/>
          <w:lang w:eastAsia="ru-RU"/>
        </w:rPr>
        <w:t>•оказание услуг и (или) выполнение работ по капитальному ремонту общего имущества многоквартирных домов</w:t>
      </w:r>
    </w:p>
    <w:p w:rsidR="00CD7D88" w:rsidRPr="00CD7D88" w:rsidRDefault="00CD7D88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Дополнительная информация</w:t>
      </w:r>
    </w:p>
    <w:p w:rsidR="00CD7D88" w:rsidRPr="00CD7D88" w:rsidRDefault="00CD7D88" w:rsidP="00CD7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 в информационно-телекоммуникационной сети «Интернет», на котором размещено Извещение о проведении электронного аукциона, http://gz.lenobl.ru. Условия договора об оказании услуг содержатся в проекте договора, являющемся неотъемлемой частью документации об электронном аукционе. Величина снижения начальной (максимальной) цены договора - от 0,5 процента до 5 процентов начальной (максимальной) цены договора.</w:t>
      </w:r>
    </w:p>
    <w:p w:rsidR="00CD7D88" w:rsidRPr="00CD7D88" w:rsidRDefault="00CD7D88" w:rsidP="00CD7D88">
      <w:pPr>
        <w:spacing w:after="0" w:line="45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7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документы</w:t>
      </w:r>
    </w:p>
    <w:tbl>
      <w:tblPr>
        <w:tblW w:w="2142" w:type="pct"/>
        <w:tblBorders>
          <w:top w:val="single" w:sz="6" w:space="0" w:color="D7D7D7"/>
          <w:left w:val="single" w:sz="6" w:space="0" w:color="D7D7D7"/>
          <w:bottom w:val="single" w:sz="6" w:space="0" w:color="D7D7D7"/>
          <w:right w:val="single" w:sz="6" w:space="0" w:color="D7D7D7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72"/>
      </w:tblGrid>
      <w:tr w:rsidR="00CD7D88" w:rsidRPr="00CD7D88" w:rsidTr="00CD7D88">
        <w:trPr>
          <w:cantSplit/>
        </w:trPr>
        <w:tc>
          <w:tcPr>
            <w:tcW w:w="0" w:type="auto"/>
            <w:tcBorders>
              <w:top w:val="single" w:sz="6" w:space="0" w:color="D7D7D7"/>
              <w:left w:val="single" w:sz="6" w:space="0" w:color="D7D7D7"/>
              <w:bottom w:val="single" w:sz="6" w:space="0" w:color="D7D7D7"/>
              <w:right w:val="single" w:sz="6" w:space="0" w:color="D7D7D7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7D88" w:rsidRPr="00CD7D88" w:rsidRDefault="00CD7D88" w:rsidP="00CD7D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Документация об электронном аукционе</w:t>
            </w:r>
          </w:p>
        </w:tc>
      </w:tr>
      <w:tr w:rsidR="00CD7D88" w:rsidRPr="00CD7D88" w:rsidTr="00CD7D88">
        <w:trPr>
          <w:cantSplit/>
        </w:trPr>
        <w:tc>
          <w:tcPr>
            <w:tcW w:w="0" w:type="auto"/>
            <w:tcBorders>
              <w:top w:val="single" w:sz="6" w:space="0" w:color="D7D7D7"/>
              <w:left w:val="single" w:sz="6" w:space="0" w:color="D7D7D7"/>
              <w:bottom w:val="single" w:sz="6" w:space="0" w:color="D7D7D7"/>
              <w:right w:val="single" w:sz="6" w:space="0" w:color="D7D7D7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7D88" w:rsidRPr="00CD7D88" w:rsidRDefault="00CD7D88" w:rsidP="00CD7D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договора</w:t>
            </w:r>
          </w:p>
        </w:tc>
      </w:tr>
      <w:tr w:rsidR="00CD7D88" w:rsidRPr="00CD7D88" w:rsidTr="00CD7D88">
        <w:trPr>
          <w:cantSplit/>
        </w:trPr>
        <w:tc>
          <w:tcPr>
            <w:tcW w:w="0" w:type="auto"/>
            <w:tcBorders>
              <w:top w:val="single" w:sz="6" w:space="0" w:color="D7D7D7"/>
              <w:left w:val="single" w:sz="6" w:space="0" w:color="D7D7D7"/>
              <w:bottom w:val="single" w:sz="6" w:space="0" w:color="D7D7D7"/>
              <w:right w:val="single" w:sz="6" w:space="0" w:color="D7D7D7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7D88" w:rsidRPr="00CD7D88" w:rsidRDefault="00CD7D88" w:rsidP="00CD7D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документация</w:t>
            </w:r>
          </w:p>
        </w:tc>
      </w:tr>
      <w:tr w:rsidR="00CD7D88" w:rsidRPr="00CD7D88" w:rsidTr="00CD7D88">
        <w:trPr>
          <w:cantSplit/>
        </w:trPr>
        <w:tc>
          <w:tcPr>
            <w:tcW w:w="0" w:type="auto"/>
            <w:tcBorders>
              <w:top w:val="single" w:sz="6" w:space="0" w:color="D7D7D7"/>
              <w:left w:val="single" w:sz="6" w:space="0" w:color="D7D7D7"/>
              <w:bottom w:val="single" w:sz="6" w:space="0" w:color="D7D7D7"/>
              <w:right w:val="single" w:sz="6" w:space="0" w:color="D7D7D7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7D88" w:rsidRPr="00CD7D88" w:rsidRDefault="00CD7D88" w:rsidP="00CD7D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Сметная документация</w:t>
            </w:r>
          </w:p>
        </w:tc>
      </w:tr>
      <w:tr w:rsidR="00CD7D88" w:rsidRPr="00CD7D88" w:rsidTr="00CD7D88">
        <w:trPr>
          <w:cantSplit/>
        </w:trPr>
        <w:tc>
          <w:tcPr>
            <w:tcW w:w="0" w:type="auto"/>
            <w:tcBorders>
              <w:top w:val="single" w:sz="6" w:space="0" w:color="D7D7D7"/>
              <w:left w:val="single" w:sz="6" w:space="0" w:color="D7D7D7"/>
              <w:bottom w:val="single" w:sz="6" w:space="0" w:color="D7D7D7"/>
              <w:right w:val="single" w:sz="6" w:space="0" w:color="D7D7D7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D7D88" w:rsidRPr="00CD7D88" w:rsidRDefault="00CD7D88" w:rsidP="00CD7D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</w:p>
        </w:tc>
      </w:tr>
    </w:tbl>
    <w:p w:rsidR="00933356" w:rsidRPr="00CD7D88" w:rsidRDefault="00BF4B86" w:rsidP="00CD7D8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33356" w:rsidRPr="00CD7D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D88"/>
    <w:rsid w:val="007F2D8C"/>
    <w:rsid w:val="00BB4B82"/>
    <w:rsid w:val="00BF4B86"/>
    <w:rsid w:val="00CD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D7D88"/>
    <w:pPr>
      <w:spacing w:after="0" w:line="480" w:lineRule="auto"/>
      <w:jc w:val="center"/>
      <w:outlineLvl w:val="0"/>
    </w:pPr>
    <w:rPr>
      <w:rFonts w:ascii="Arial" w:eastAsia="Times New Roman" w:hAnsi="Arial" w:cs="Arial"/>
      <w:b/>
      <w:bCs/>
      <w:kern w:val="36"/>
      <w:sz w:val="38"/>
      <w:szCs w:val="38"/>
      <w:lang w:eastAsia="ru-RU"/>
    </w:rPr>
  </w:style>
  <w:style w:type="paragraph" w:styleId="2">
    <w:name w:val="heading 2"/>
    <w:basedOn w:val="a"/>
    <w:link w:val="20"/>
    <w:uiPriority w:val="9"/>
    <w:qFormat/>
    <w:rsid w:val="00CD7D88"/>
    <w:pPr>
      <w:spacing w:after="0" w:line="450" w:lineRule="atLeast"/>
      <w:outlineLvl w:val="1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7D88"/>
    <w:rPr>
      <w:rFonts w:ascii="Arial" w:eastAsia="Times New Roman" w:hAnsi="Arial" w:cs="Arial"/>
      <w:b/>
      <w:bCs/>
      <w:kern w:val="36"/>
      <w:sz w:val="38"/>
      <w:szCs w:val="3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7D8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link1">
    <w:name w:val="link1"/>
    <w:basedOn w:val="a0"/>
    <w:rsid w:val="00CD7D88"/>
    <w:rPr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D7D88"/>
    <w:pPr>
      <w:spacing w:after="0" w:line="480" w:lineRule="auto"/>
      <w:jc w:val="center"/>
      <w:outlineLvl w:val="0"/>
    </w:pPr>
    <w:rPr>
      <w:rFonts w:ascii="Arial" w:eastAsia="Times New Roman" w:hAnsi="Arial" w:cs="Arial"/>
      <w:b/>
      <w:bCs/>
      <w:kern w:val="36"/>
      <w:sz w:val="38"/>
      <w:szCs w:val="38"/>
      <w:lang w:eastAsia="ru-RU"/>
    </w:rPr>
  </w:style>
  <w:style w:type="paragraph" w:styleId="2">
    <w:name w:val="heading 2"/>
    <w:basedOn w:val="a"/>
    <w:link w:val="20"/>
    <w:uiPriority w:val="9"/>
    <w:qFormat/>
    <w:rsid w:val="00CD7D88"/>
    <w:pPr>
      <w:spacing w:after="0" w:line="450" w:lineRule="atLeast"/>
      <w:outlineLvl w:val="1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7D88"/>
    <w:rPr>
      <w:rFonts w:ascii="Arial" w:eastAsia="Times New Roman" w:hAnsi="Arial" w:cs="Arial"/>
      <w:b/>
      <w:bCs/>
      <w:kern w:val="36"/>
      <w:sz w:val="38"/>
      <w:szCs w:val="3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7D8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link1">
    <w:name w:val="link1"/>
    <w:basedOn w:val="a0"/>
    <w:rsid w:val="00CD7D88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0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19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18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90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41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105900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374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815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519217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3963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12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796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400588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622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41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919978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8393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500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7346083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669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32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989232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898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770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768282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0646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284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87795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222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51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863515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074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54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123153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560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64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451673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4840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75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777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894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075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8718730">
                                  <w:marLeft w:val="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0927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417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8221960">
                                  <w:marLeft w:val="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10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8700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1232068">
                                  <w:marLeft w:val="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1830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914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348153">
                                  <w:marLeft w:val="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8638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6282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0817955">
                                  <w:marLeft w:val="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9807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305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3056002">
                                  <w:marLeft w:val="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2574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79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824850">
                                  <w:marLeft w:val="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30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808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5033523">
                                  <w:marLeft w:val="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3835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033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70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854231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3156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16966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3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954954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18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1844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351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368750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82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89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4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867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2419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081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81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410375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46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509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911942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853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7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187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28400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830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044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5732645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5294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698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232918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761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328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77044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0033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380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195629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740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814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421363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2821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47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21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345605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907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0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483269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8741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11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control" Target="activeX/activeX3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</dc:creator>
  <cp:lastModifiedBy>_</cp:lastModifiedBy>
  <cp:revision>2</cp:revision>
  <dcterms:created xsi:type="dcterms:W3CDTF">2017-12-28T14:32:00Z</dcterms:created>
  <dcterms:modified xsi:type="dcterms:W3CDTF">2017-12-28T14:32:00Z</dcterms:modified>
</cp:coreProperties>
</file>